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A532" w14:textId="77777777" w:rsidR="00273A3C" w:rsidRDefault="00273A3C" w:rsidP="00273A3C">
      <w:pPr>
        <w:rPr>
          <w:rFonts w:hint="eastAsia"/>
        </w:rPr>
      </w:pPr>
      <w:r>
        <w:rPr>
          <w:rFonts w:hint="eastAsia"/>
        </w:rPr>
        <w:t>附件：</w:t>
      </w:r>
    </w:p>
    <w:p w14:paraId="55031214" w14:textId="77777777" w:rsidR="00273A3C" w:rsidRDefault="00273A3C" w:rsidP="00273A3C">
      <w:pPr>
        <w:jc w:val="center"/>
        <w:rPr>
          <w:rFonts w:ascii="宋体" w:eastAsia="宋体" w:hAnsi="宋体" w:cs="Calibri"/>
          <w:b/>
          <w:sz w:val="28"/>
          <w:szCs w:val="28"/>
        </w:rPr>
      </w:pPr>
      <w:r>
        <w:rPr>
          <w:rFonts w:ascii="宋体" w:eastAsia="宋体" w:hAnsi="宋体" w:cs="Calibri"/>
          <w:b/>
          <w:sz w:val="32"/>
          <w:szCs w:val="32"/>
        </w:rPr>
        <w:t>参会回执</w:t>
      </w:r>
    </w:p>
    <w:p w14:paraId="71D97BD4" w14:textId="77777777" w:rsidR="00273A3C" w:rsidRDefault="00273A3C" w:rsidP="00273A3C">
      <w:pPr>
        <w:ind w:firstLine="420"/>
        <w:rPr>
          <w:rFonts w:ascii="宋体" w:eastAsia="宋体" w:hAnsi="宋体" w:cs="Calibri"/>
        </w:rPr>
      </w:pPr>
      <w:r>
        <w:rPr>
          <w:rFonts w:ascii="宋体" w:eastAsia="宋体" w:hAnsi="宋体" w:cs="Calibri"/>
        </w:rPr>
        <w:t>非常感谢</w:t>
      </w:r>
      <w:proofErr w:type="gramStart"/>
      <w:r>
        <w:rPr>
          <w:rFonts w:ascii="宋体" w:eastAsia="宋体" w:hAnsi="宋体" w:cs="Calibri"/>
        </w:rPr>
        <w:t>您出席</w:t>
      </w:r>
      <w:proofErr w:type="gramEnd"/>
      <w:r>
        <w:rPr>
          <w:rFonts w:ascii="宋体" w:eastAsia="宋体" w:hAnsi="宋体" w:cs="Calibri"/>
        </w:rPr>
        <w:t>本次会议</w:t>
      </w:r>
      <w:r>
        <w:rPr>
          <w:rFonts w:ascii="宋体" w:eastAsia="宋体" w:hAnsi="宋体" w:cs="Calibri" w:hint="eastAsia"/>
        </w:rPr>
        <w:t>。</w:t>
      </w:r>
      <w:r>
        <w:rPr>
          <w:rFonts w:ascii="宋体" w:eastAsia="宋体" w:hAnsi="宋体" w:cs="Calibri"/>
        </w:rPr>
        <w:t>如您确认参加本次会议，请</w:t>
      </w:r>
      <w:r>
        <w:rPr>
          <w:rFonts w:ascii="宋体" w:eastAsia="宋体" w:hAnsi="宋体" w:cs="Calibri" w:hint="eastAsia"/>
        </w:rPr>
        <w:t>将</w:t>
      </w:r>
      <w:r>
        <w:rPr>
          <w:rFonts w:ascii="宋体" w:eastAsia="宋体" w:hAnsi="宋体" w:cs="Calibri"/>
        </w:rPr>
        <w:t>回执表填写完整，并</w:t>
      </w:r>
      <w:r>
        <w:rPr>
          <w:rFonts w:ascii="宋体" w:eastAsia="宋体" w:hAnsi="宋体" w:cs="Calibri"/>
          <w:bCs/>
        </w:rPr>
        <w:t>发电子邮件至</w:t>
      </w:r>
      <w:r>
        <w:rPr>
          <w:rFonts w:ascii="宋体" w:eastAsia="宋体" w:hAnsi="宋体" w:cs="Calibri"/>
          <w:b/>
          <w:sz w:val="28"/>
          <w:szCs w:val="28"/>
        </w:rPr>
        <w:t>tina.lee@chpa.org.cn</w:t>
      </w:r>
      <w:r>
        <w:rPr>
          <w:rFonts w:ascii="宋体" w:eastAsia="宋体" w:hAnsi="宋体" w:cs="Calibri"/>
        </w:rPr>
        <w:t>收。谢谢您的配合与支持！</w:t>
      </w:r>
    </w:p>
    <w:p w14:paraId="3F7069CE" w14:textId="77777777" w:rsidR="00273A3C" w:rsidRDefault="00273A3C" w:rsidP="00273A3C">
      <w:pPr>
        <w:ind w:firstLine="420"/>
        <w:rPr>
          <w:rFonts w:ascii="宋体" w:eastAsia="宋体" w:hAnsi="宋体" w:cs="Calibri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465"/>
        <w:gridCol w:w="823"/>
        <w:gridCol w:w="1244"/>
        <w:gridCol w:w="1084"/>
        <w:gridCol w:w="2836"/>
      </w:tblGrid>
      <w:tr w:rsidR="00273A3C" w14:paraId="1486F990" w14:textId="77777777" w:rsidTr="00127C73">
        <w:trPr>
          <w:trHeight w:hRule="exact" w:val="454"/>
        </w:trPr>
        <w:tc>
          <w:tcPr>
            <w:tcW w:w="1190" w:type="dxa"/>
            <w:vAlign w:val="center"/>
          </w:tcPr>
          <w:p w14:paraId="5697CBFE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姓名</w:t>
            </w:r>
          </w:p>
        </w:tc>
        <w:tc>
          <w:tcPr>
            <w:tcW w:w="1465" w:type="dxa"/>
            <w:vAlign w:val="center"/>
          </w:tcPr>
          <w:p w14:paraId="1879A60B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</w:p>
        </w:tc>
        <w:tc>
          <w:tcPr>
            <w:tcW w:w="823" w:type="dxa"/>
            <w:vAlign w:val="center"/>
          </w:tcPr>
          <w:p w14:paraId="0DE3B483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性别</w:t>
            </w:r>
          </w:p>
        </w:tc>
        <w:tc>
          <w:tcPr>
            <w:tcW w:w="1244" w:type="dxa"/>
            <w:vAlign w:val="center"/>
          </w:tcPr>
          <w:p w14:paraId="7390C820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</w:p>
        </w:tc>
        <w:tc>
          <w:tcPr>
            <w:tcW w:w="1084" w:type="dxa"/>
            <w:vAlign w:val="center"/>
          </w:tcPr>
          <w:p w14:paraId="145A58DB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职务</w:t>
            </w:r>
          </w:p>
        </w:tc>
        <w:tc>
          <w:tcPr>
            <w:tcW w:w="2836" w:type="dxa"/>
            <w:vAlign w:val="center"/>
          </w:tcPr>
          <w:p w14:paraId="690F8C51" w14:textId="77777777" w:rsidR="00273A3C" w:rsidRDefault="00273A3C" w:rsidP="00127C73">
            <w:pPr>
              <w:ind w:firstLineChars="100" w:firstLine="210"/>
              <w:rPr>
                <w:rFonts w:ascii="宋体" w:eastAsia="宋体" w:hAnsi="宋体" w:cs="Calibri"/>
              </w:rPr>
            </w:pPr>
          </w:p>
        </w:tc>
      </w:tr>
      <w:tr w:rsidR="00273A3C" w14:paraId="3A23ADA2" w14:textId="77777777" w:rsidTr="00127C73">
        <w:trPr>
          <w:trHeight w:hRule="exact" w:val="454"/>
        </w:trPr>
        <w:tc>
          <w:tcPr>
            <w:tcW w:w="1190" w:type="dxa"/>
            <w:vAlign w:val="center"/>
          </w:tcPr>
          <w:p w14:paraId="1920BFA3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单位名称</w:t>
            </w:r>
          </w:p>
        </w:tc>
        <w:tc>
          <w:tcPr>
            <w:tcW w:w="3532" w:type="dxa"/>
            <w:gridSpan w:val="3"/>
            <w:vAlign w:val="center"/>
          </w:tcPr>
          <w:p w14:paraId="18649E25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</w:p>
        </w:tc>
        <w:tc>
          <w:tcPr>
            <w:tcW w:w="1084" w:type="dxa"/>
            <w:vAlign w:val="center"/>
          </w:tcPr>
          <w:p w14:paraId="6713A152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部门</w:t>
            </w:r>
          </w:p>
        </w:tc>
        <w:tc>
          <w:tcPr>
            <w:tcW w:w="2836" w:type="dxa"/>
            <w:vAlign w:val="center"/>
          </w:tcPr>
          <w:p w14:paraId="7720A33F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</w:p>
        </w:tc>
      </w:tr>
      <w:tr w:rsidR="00273A3C" w14:paraId="6AA1A4BE" w14:textId="77777777" w:rsidTr="00127C73">
        <w:trPr>
          <w:trHeight w:hRule="exact" w:val="454"/>
        </w:trPr>
        <w:tc>
          <w:tcPr>
            <w:tcW w:w="1190" w:type="dxa"/>
            <w:vAlign w:val="center"/>
          </w:tcPr>
          <w:p w14:paraId="05C90289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邮箱</w:t>
            </w:r>
          </w:p>
        </w:tc>
        <w:tc>
          <w:tcPr>
            <w:tcW w:w="3532" w:type="dxa"/>
            <w:gridSpan w:val="3"/>
            <w:vAlign w:val="center"/>
          </w:tcPr>
          <w:p w14:paraId="0B72FDB7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</w:p>
        </w:tc>
        <w:tc>
          <w:tcPr>
            <w:tcW w:w="1084" w:type="dxa"/>
            <w:vAlign w:val="center"/>
          </w:tcPr>
          <w:p w14:paraId="557C14F2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手机</w:t>
            </w:r>
          </w:p>
        </w:tc>
        <w:tc>
          <w:tcPr>
            <w:tcW w:w="2836" w:type="dxa"/>
            <w:vAlign w:val="center"/>
          </w:tcPr>
          <w:p w14:paraId="143C5BFD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</w:p>
        </w:tc>
      </w:tr>
      <w:tr w:rsidR="00273A3C" w14:paraId="1C7810E3" w14:textId="77777777" w:rsidTr="00127C73">
        <w:trPr>
          <w:cantSplit/>
          <w:trHeight w:val="896"/>
        </w:trPr>
        <w:tc>
          <w:tcPr>
            <w:tcW w:w="8642" w:type="dxa"/>
            <w:gridSpan w:val="6"/>
          </w:tcPr>
          <w:p w14:paraId="5639F0D4" w14:textId="77777777" w:rsidR="00273A3C" w:rsidRDefault="00273A3C" w:rsidP="00127C73">
            <w:pPr>
              <w:rPr>
                <w:rFonts w:ascii="宋体" w:eastAsia="宋体" w:hAnsi="宋体" w:cs="Calibri"/>
                <w:bCs/>
              </w:rPr>
            </w:pPr>
            <w:r>
              <w:rPr>
                <w:rFonts w:ascii="宋体" w:eastAsia="宋体" w:hAnsi="宋体" w:cs="Calibri"/>
              </w:rPr>
              <w:t>备注：</w:t>
            </w:r>
          </w:p>
          <w:p w14:paraId="07D8CCC3" w14:textId="77777777" w:rsidR="00273A3C" w:rsidRDefault="00273A3C" w:rsidP="00127C73">
            <w:pPr>
              <w:numPr>
                <w:ilvl w:val="0"/>
                <w:numId w:val="1"/>
              </w:numPr>
              <w:spacing w:line="300" w:lineRule="auto"/>
              <w:rPr>
                <w:rFonts w:ascii="宋体" w:eastAsia="宋体" w:hAnsi="宋体" w:cs="Calibri"/>
                <w:bCs/>
              </w:rPr>
            </w:pPr>
            <w:r>
              <w:rPr>
                <w:rFonts w:ascii="宋体" w:eastAsia="宋体" w:hAnsi="宋体" w:cs="Calibri" w:hint="eastAsia"/>
                <w:bCs/>
              </w:rPr>
              <w:t>交通及住宿自理（酒店房间可联系会务组代为预订）。</w:t>
            </w:r>
          </w:p>
          <w:p w14:paraId="2333FCDB" w14:textId="77777777" w:rsidR="00273A3C" w:rsidRDefault="00273A3C" w:rsidP="00127C73">
            <w:pPr>
              <w:numPr>
                <w:ilvl w:val="0"/>
                <w:numId w:val="1"/>
              </w:numPr>
              <w:spacing w:line="300" w:lineRule="auto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  <w:bCs/>
              </w:rPr>
              <w:t>会议</w:t>
            </w:r>
            <w:r>
              <w:rPr>
                <w:rFonts w:ascii="宋体" w:eastAsia="宋体" w:hAnsi="宋体" w:cs="Calibri" w:hint="eastAsia"/>
                <w:bCs/>
              </w:rPr>
              <w:t>注册：免费。</w:t>
            </w:r>
          </w:p>
        </w:tc>
      </w:tr>
      <w:tr w:rsidR="00273A3C" w14:paraId="1C6C004D" w14:textId="77777777" w:rsidTr="00127C73">
        <w:trPr>
          <w:trHeight w:hRule="exact" w:val="2332"/>
        </w:trPr>
        <w:tc>
          <w:tcPr>
            <w:tcW w:w="8642" w:type="dxa"/>
            <w:gridSpan w:val="6"/>
            <w:vAlign w:val="center"/>
          </w:tcPr>
          <w:p w14:paraId="452C9833" w14:textId="77777777" w:rsidR="00273A3C" w:rsidRDefault="00273A3C" w:rsidP="00127C73">
            <w:pPr>
              <w:jc w:val="left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以下酒店可供选择，</w:t>
            </w:r>
          </w:p>
          <w:p w14:paraId="5AD7BE28" w14:textId="77777777" w:rsidR="00273A3C" w:rsidRDefault="00273A3C" w:rsidP="00127C73">
            <w:pPr>
              <w:jc w:val="left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上海卓越铂尔</w:t>
            </w:r>
            <w:proofErr w:type="gramStart"/>
            <w:r>
              <w:rPr>
                <w:rFonts w:ascii="宋体" w:eastAsia="宋体" w:hAnsi="宋体" w:cs="Calibri" w:hint="eastAsia"/>
              </w:rPr>
              <w:t>曼</w:t>
            </w:r>
            <w:proofErr w:type="gramEnd"/>
            <w:r>
              <w:rPr>
                <w:rFonts w:ascii="宋体" w:eastAsia="宋体" w:hAnsi="宋体" w:cs="Calibri" w:hint="eastAsia"/>
              </w:rPr>
              <w:t>酒店（会议酒店），协议价580元/晚含早</w:t>
            </w:r>
          </w:p>
          <w:p w14:paraId="21A6F85F" w14:textId="77777777" w:rsidR="00273A3C" w:rsidRDefault="00273A3C" w:rsidP="00127C73">
            <w:pPr>
              <w:jc w:val="left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上海</w:t>
            </w:r>
            <w:proofErr w:type="gramStart"/>
            <w:r>
              <w:rPr>
                <w:rFonts w:ascii="宋体" w:eastAsia="宋体" w:hAnsi="宋体" w:cs="Calibri" w:hint="eastAsia"/>
              </w:rPr>
              <w:t>卓越诺富特</w:t>
            </w:r>
            <w:proofErr w:type="gramEnd"/>
            <w:r>
              <w:rPr>
                <w:rFonts w:ascii="宋体" w:eastAsia="宋体" w:hAnsi="宋体" w:cs="Calibri" w:hint="eastAsia"/>
              </w:rPr>
              <w:t>酒店（距离会议酒店200米），协议价500元/晚含早</w:t>
            </w:r>
          </w:p>
          <w:p w14:paraId="1D93274F" w14:textId="77777777" w:rsidR="00273A3C" w:rsidRDefault="00273A3C" w:rsidP="00127C73">
            <w:pPr>
              <w:jc w:val="left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汉</w:t>
            </w:r>
            <w:proofErr w:type="gramStart"/>
            <w:r>
              <w:rPr>
                <w:rFonts w:ascii="宋体" w:eastAsia="宋体" w:hAnsi="宋体" w:cs="Calibri" w:hint="eastAsia"/>
              </w:rPr>
              <w:t>庭酒店</w:t>
            </w:r>
            <w:proofErr w:type="gramEnd"/>
            <w:r>
              <w:rPr>
                <w:rFonts w:ascii="宋体" w:eastAsia="宋体" w:hAnsi="宋体" w:cs="Calibri" w:hint="eastAsia"/>
              </w:rPr>
              <w:t>-上海</w:t>
            </w:r>
            <w:proofErr w:type="gramStart"/>
            <w:r>
              <w:rPr>
                <w:rFonts w:ascii="宋体" w:eastAsia="宋体" w:hAnsi="宋体" w:cs="Calibri" w:hint="eastAsia"/>
              </w:rPr>
              <w:t>青浦曹盈路</w:t>
            </w:r>
            <w:proofErr w:type="gramEnd"/>
            <w:r>
              <w:rPr>
                <w:rFonts w:ascii="宋体" w:eastAsia="宋体" w:hAnsi="宋体" w:cs="Calibri" w:hint="eastAsia"/>
              </w:rPr>
              <w:t>地铁站店（距离酒店1公里，，价格300-400元/晚含早）</w:t>
            </w:r>
          </w:p>
          <w:p w14:paraId="3157D086" w14:textId="77777777" w:rsidR="00273A3C" w:rsidRDefault="00273A3C" w:rsidP="00127C73">
            <w:pPr>
              <w:jc w:val="left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如需会务</w:t>
            </w:r>
            <w:proofErr w:type="gramStart"/>
            <w:r>
              <w:rPr>
                <w:rFonts w:ascii="宋体" w:eastAsia="宋体" w:hAnsi="宋体" w:cs="Calibri" w:hint="eastAsia"/>
              </w:rPr>
              <w:t>组酒店</w:t>
            </w:r>
            <w:proofErr w:type="gramEnd"/>
            <w:r>
              <w:rPr>
                <w:rFonts w:ascii="宋体" w:eastAsia="宋体" w:hAnsi="宋体" w:cs="Calibri" w:hint="eastAsia"/>
                <w:bCs/>
              </w:rPr>
              <w:t>代为</w:t>
            </w:r>
            <w:r>
              <w:rPr>
                <w:rFonts w:ascii="宋体" w:eastAsia="宋体" w:hAnsi="宋体" w:cs="Calibri" w:hint="eastAsia"/>
              </w:rPr>
              <w:t>预订,请选择入住酒店并填写入住退房日期，并于</w:t>
            </w:r>
            <w:r>
              <w:rPr>
                <w:rFonts w:ascii="宋体" w:eastAsia="宋体" w:hAnsi="宋体" w:cs="Calibri" w:hint="eastAsia"/>
                <w:b/>
                <w:bCs/>
              </w:rPr>
              <w:t>10月31日前</w:t>
            </w:r>
            <w:r>
              <w:rPr>
                <w:rFonts w:ascii="宋体" w:eastAsia="宋体" w:hAnsi="宋体" w:cs="Calibri" w:hint="eastAsia"/>
              </w:rPr>
              <w:t>回传。</w:t>
            </w:r>
          </w:p>
          <w:p w14:paraId="10E781D2" w14:textId="77777777" w:rsidR="00273A3C" w:rsidRDefault="00273A3C" w:rsidP="00127C73">
            <w:pPr>
              <w:jc w:val="left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  <w:b/>
                <w:bCs/>
              </w:rPr>
              <w:t>其中，汉</w:t>
            </w:r>
            <w:proofErr w:type="gramStart"/>
            <w:r>
              <w:rPr>
                <w:rFonts w:ascii="宋体" w:eastAsia="宋体" w:hAnsi="宋体" w:cs="Calibri" w:hint="eastAsia"/>
                <w:b/>
                <w:bCs/>
              </w:rPr>
              <w:t>庭酒店</w:t>
            </w:r>
            <w:proofErr w:type="gramEnd"/>
            <w:r>
              <w:rPr>
                <w:rFonts w:ascii="宋体" w:eastAsia="宋体" w:hAnsi="宋体" w:cs="Calibri" w:hint="eastAsia"/>
                <w:b/>
                <w:bCs/>
              </w:rPr>
              <w:t>不提供代订，可自行</w:t>
            </w:r>
            <w:proofErr w:type="gramStart"/>
            <w:r>
              <w:rPr>
                <w:rFonts w:ascii="宋体" w:eastAsia="宋体" w:hAnsi="宋体" w:cs="Calibri" w:hint="eastAsia"/>
                <w:b/>
                <w:bCs/>
              </w:rPr>
              <w:t>通过携程等</w:t>
            </w:r>
            <w:proofErr w:type="gramEnd"/>
            <w:r>
              <w:rPr>
                <w:rFonts w:ascii="宋体" w:eastAsia="宋体" w:hAnsi="宋体" w:cs="Calibri" w:hint="eastAsia"/>
                <w:b/>
                <w:bCs/>
              </w:rPr>
              <w:t>平台预定</w:t>
            </w:r>
          </w:p>
        </w:tc>
      </w:tr>
      <w:tr w:rsidR="00273A3C" w14:paraId="3FFF2084" w14:textId="77777777" w:rsidTr="00127C73">
        <w:trPr>
          <w:trHeight w:hRule="exact" w:val="454"/>
        </w:trPr>
        <w:tc>
          <w:tcPr>
            <w:tcW w:w="1190" w:type="dxa"/>
            <w:vAlign w:val="center"/>
          </w:tcPr>
          <w:p w14:paraId="7654477C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入住酒店</w:t>
            </w:r>
          </w:p>
        </w:tc>
        <w:tc>
          <w:tcPr>
            <w:tcW w:w="7452" w:type="dxa"/>
            <w:gridSpan w:val="5"/>
            <w:vAlign w:val="center"/>
          </w:tcPr>
          <w:p w14:paraId="1A47651F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</w:p>
        </w:tc>
      </w:tr>
      <w:tr w:rsidR="00273A3C" w14:paraId="7C843888" w14:textId="77777777" w:rsidTr="00127C73">
        <w:trPr>
          <w:trHeight w:hRule="exact" w:val="454"/>
        </w:trPr>
        <w:tc>
          <w:tcPr>
            <w:tcW w:w="1190" w:type="dxa"/>
            <w:vAlign w:val="center"/>
          </w:tcPr>
          <w:p w14:paraId="398F4205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入住日期</w:t>
            </w:r>
          </w:p>
        </w:tc>
        <w:tc>
          <w:tcPr>
            <w:tcW w:w="3532" w:type="dxa"/>
            <w:gridSpan w:val="3"/>
            <w:vAlign w:val="center"/>
          </w:tcPr>
          <w:p w14:paraId="47E47A08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</w:p>
        </w:tc>
        <w:tc>
          <w:tcPr>
            <w:tcW w:w="1084" w:type="dxa"/>
            <w:vAlign w:val="center"/>
          </w:tcPr>
          <w:p w14:paraId="232A51EF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退房日期</w:t>
            </w:r>
          </w:p>
        </w:tc>
        <w:tc>
          <w:tcPr>
            <w:tcW w:w="2836" w:type="dxa"/>
            <w:vAlign w:val="center"/>
          </w:tcPr>
          <w:p w14:paraId="29960D2D" w14:textId="77777777" w:rsidR="00273A3C" w:rsidRDefault="00273A3C" w:rsidP="00127C73">
            <w:pPr>
              <w:rPr>
                <w:rFonts w:ascii="宋体" w:eastAsia="宋体" w:hAnsi="宋体" w:cs="Calibri"/>
              </w:rPr>
            </w:pPr>
          </w:p>
        </w:tc>
      </w:tr>
    </w:tbl>
    <w:p w14:paraId="7779BAA8" w14:textId="77777777" w:rsidR="00273A3C" w:rsidRDefault="00273A3C" w:rsidP="00273A3C">
      <w:pPr>
        <w:tabs>
          <w:tab w:val="left" w:pos="1372"/>
        </w:tabs>
        <w:jc w:val="left"/>
      </w:pPr>
    </w:p>
    <w:p w14:paraId="13FAA59C" w14:textId="77777777" w:rsidR="00273A3C" w:rsidRDefault="00273A3C" w:rsidP="00273A3C">
      <w:pPr>
        <w:jc w:val="left"/>
        <w:rPr>
          <w:rFonts w:ascii="宋体" w:eastAsia="宋体" w:hAnsi="宋体" w:cs="Calibri"/>
        </w:rPr>
      </w:pPr>
    </w:p>
    <w:p w14:paraId="11B01EC7" w14:textId="77777777" w:rsidR="00273A3C" w:rsidRDefault="00273A3C" w:rsidP="00273A3C">
      <w:pPr>
        <w:jc w:val="left"/>
        <w:rPr>
          <w:rFonts w:ascii="宋体" w:eastAsia="宋体" w:hAnsi="宋体" w:cs="Calibri"/>
          <w:b/>
          <w:bCs/>
        </w:rPr>
      </w:pPr>
      <w:r>
        <w:rPr>
          <w:rFonts w:ascii="宋体" w:eastAsia="宋体" w:hAnsi="宋体" w:cs="Calibri" w:hint="eastAsia"/>
          <w:b/>
          <w:bCs/>
        </w:rPr>
        <w:t>交通信息：</w:t>
      </w:r>
    </w:p>
    <w:p w14:paraId="2C996840" w14:textId="77777777" w:rsidR="00273A3C" w:rsidRDefault="00273A3C" w:rsidP="00273A3C">
      <w:pPr>
        <w:jc w:val="left"/>
        <w:rPr>
          <w:rFonts w:ascii="宋体" w:eastAsia="宋体" w:hAnsi="宋体" w:cs="Calibri"/>
        </w:rPr>
      </w:pPr>
      <w:r>
        <w:rPr>
          <w:rFonts w:ascii="宋体" w:eastAsia="宋体" w:hAnsi="宋体" w:cs="Calibri" w:hint="eastAsia"/>
        </w:rPr>
        <w:t>上海卓越普尔</w:t>
      </w:r>
      <w:proofErr w:type="gramStart"/>
      <w:r>
        <w:rPr>
          <w:rFonts w:ascii="宋体" w:eastAsia="宋体" w:hAnsi="宋体" w:cs="Calibri" w:hint="eastAsia"/>
        </w:rPr>
        <w:t>曼</w:t>
      </w:r>
      <w:proofErr w:type="gramEnd"/>
      <w:r>
        <w:rPr>
          <w:rFonts w:ascii="宋体" w:eastAsia="宋体" w:hAnsi="宋体" w:cs="Calibri" w:hint="eastAsia"/>
        </w:rPr>
        <w:t>酒店位于上海市青浦</w:t>
      </w:r>
      <w:proofErr w:type="gramStart"/>
      <w:r>
        <w:rPr>
          <w:rFonts w:ascii="宋体" w:eastAsia="宋体" w:hAnsi="宋体" w:cs="Calibri" w:hint="eastAsia"/>
        </w:rPr>
        <w:t>区竹盈路</w:t>
      </w:r>
      <w:proofErr w:type="gramEnd"/>
      <w:r>
        <w:rPr>
          <w:rFonts w:ascii="宋体" w:eastAsia="宋体" w:hAnsi="宋体" w:cs="Calibri" w:hint="eastAsia"/>
        </w:rPr>
        <w:t>340弄1号，交通便捷：</w:t>
      </w:r>
    </w:p>
    <w:p w14:paraId="14411C52" w14:textId="77777777" w:rsidR="00273A3C" w:rsidRDefault="00273A3C" w:rsidP="00273A3C">
      <w:pPr>
        <w:jc w:val="left"/>
        <w:rPr>
          <w:rFonts w:ascii="宋体" w:eastAsia="宋体" w:hAnsi="宋体" w:cs="Calibri"/>
        </w:rPr>
      </w:pPr>
    </w:p>
    <w:p w14:paraId="20E82AB1" w14:textId="77777777" w:rsidR="00273A3C" w:rsidRDefault="00273A3C" w:rsidP="00273A3C">
      <w:pPr>
        <w:numPr>
          <w:ilvl w:val="0"/>
          <w:numId w:val="2"/>
        </w:numPr>
        <w:jc w:val="left"/>
        <w:rPr>
          <w:rFonts w:ascii="宋体" w:eastAsia="宋体" w:hAnsi="宋体" w:cs="Calibri"/>
        </w:rPr>
      </w:pPr>
      <w:r>
        <w:rPr>
          <w:rFonts w:ascii="宋体" w:eastAsia="宋体" w:hAnsi="宋体" w:cs="Calibri" w:hint="eastAsia"/>
        </w:rPr>
        <w:t>虹桥火车站：</w:t>
      </w:r>
    </w:p>
    <w:p w14:paraId="05BA84EC" w14:textId="77777777" w:rsidR="00273A3C" w:rsidRDefault="00273A3C" w:rsidP="00273A3C">
      <w:pPr>
        <w:jc w:val="left"/>
        <w:rPr>
          <w:rFonts w:ascii="宋体" w:eastAsia="宋体" w:hAnsi="宋体" w:cs="Calibri"/>
        </w:rPr>
      </w:pPr>
      <w:r>
        <w:rPr>
          <w:rFonts w:ascii="宋体" w:eastAsia="宋体" w:hAnsi="宋体" w:cs="Calibri" w:hint="eastAsia"/>
        </w:rPr>
        <w:t>从上海虹桥火车站到酒店的距离约为25公里，乘坐出租车需要30分钟</w:t>
      </w:r>
    </w:p>
    <w:p w14:paraId="5F8A032F" w14:textId="77777777" w:rsidR="00273A3C" w:rsidRDefault="00273A3C" w:rsidP="00273A3C">
      <w:pPr>
        <w:jc w:val="left"/>
        <w:rPr>
          <w:rFonts w:ascii="宋体" w:eastAsia="宋体" w:hAnsi="宋体" w:cs="Calibri"/>
        </w:rPr>
      </w:pPr>
      <w:r>
        <w:rPr>
          <w:rFonts w:ascii="宋体" w:eastAsia="宋体" w:hAnsi="宋体" w:cs="Calibri" w:hint="eastAsia"/>
        </w:rPr>
        <w:t>从虹桥火车站，您可以搭乘地铁2号线，然后在</w:t>
      </w:r>
      <w:proofErr w:type="gramStart"/>
      <w:r>
        <w:rPr>
          <w:rFonts w:ascii="宋体" w:eastAsia="宋体" w:hAnsi="宋体" w:cs="Calibri" w:hint="eastAsia"/>
        </w:rPr>
        <w:t>淞</w:t>
      </w:r>
      <w:proofErr w:type="gramEnd"/>
      <w:r>
        <w:rPr>
          <w:rFonts w:ascii="宋体" w:eastAsia="宋体" w:hAnsi="宋体" w:cs="Calibri" w:hint="eastAsia"/>
        </w:rPr>
        <w:t>虹路站转乘17号线，最后在青浦新城站下车。这一路线需要45-60分钟。</w:t>
      </w:r>
    </w:p>
    <w:p w14:paraId="4CA91DC8" w14:textId="77777777" w:rsidR="00273A3C" w:rsidRDefault="00273A3C" w:rsidP="00273A3C">
      <w:pPr>
        <w:jc w:val="left"/>
        <w:rPr>
          <w:rFonts w:ascii="宋体" w:eastAsia="宋体" w:hAnsi="宋体" w:cs="Calibri"/>
        </w:rPr>
      </w:pPr>
    </w:p>
    <w:p w14:paraId="0EE8573A" w14:textId="77777777" w:rsidR="00273A3C" w:rsidRDefault="00273A3C" w:rsidP="00273A3C">
      <w:pPr>
        <w:numPr>
          <w:ilvl w:val="0"/>
          <w:numId w:val="2"/>
        </w:numPr>
        <w:jc w:val="left"/>
        <w:rPr>
          <w:rFonts w:ascii="宋体" w:eastAsia="宋体" w:hAnsi="宋体" w:cs="Calibri"/>
        </w:rPr>
      </w:pPr>
      <w:r>
        <w:rPr>
          <w:rFonts w:ascii="宋体" w:eastAsia="宋体" w:hAnsi="宋体" w:cs="Calibri" w:hint="eastAsia"/>
        </w:rPr>
        <w:t>虹桥机场：</w:t>
      </w:r>
    </w:p>
    <w:p w14:paraId="0267102F" w14:textId="77777777" w:rsidR="00273A3C" w:rsidRDefault="00273A3C" w:rsidP="00273A3C">
      <w:pPr>
        <w:jc w:val="left"/>
        <w:rPr>
          <w:rFonts w:ascii="宋体" w:eastAsia="宋体" w:hAnsi="宋体" w:cs="Calibri"/>
        </w:rPr>
      </w:pPr>
      <w:r>
        <w:rPr>
          <w:rFonts w:ascii="宋体" w:eastAsia="宋体" w:hAnsi="宋体" w:cs="Calibri" w:hint="eastAsia"/>
        </w:rPr>
        <w:t>上海虹桥国际机场距离酒店约为20公里，乘坐出租车需要约25-35分钟。</w:t>
      </w:r>
    </w:p>
    <w:p w14:paraId="46E492D2" w14:textId="77777777" w:rsidR="00273A3C" w:rsidRDefault="00273A3C" w:rsidP="00273A3C">
      <w:pPr>
        <w:jc w:val="left"/>
        <w:rPr>
          <w:rFonts w:ascii="宋体" w:eastAsia="宋体" w:hAnsi="宋体" w:cs="Calibri"/>
        </w:rPr>
      </w:pPr>
      <w:r>
        <w:rPr>
          <w:rFonts w:ascii="宋体" w:eastAsia="宋体" w:hAnsi="宋体" w:cs="Calibri" w:hint="eastAsia"/>
        </w:rPr>
        <w:t>您也可以选择搭乘地铁2号线，然后在</w:t>
      </w:r>
      <w:proofErr w:type="gramStart"/>
      <w:r>
        <w:rPr>
          <w:rFonts w:ascii="宋体" w:eastAsia="宋体" w:hAnsi="宋体" w:cs="Calibri" w:hint="eastAsia"/>
        </w:rPr>
        <w:t>淞</w:t>
      </w:r>
      <w:proofErr w:type="gramEnd"/>
      <w:r>
        <w:rPr>
          <w:rFonts w:ascii="宋体" w:eastAsia="宋体" w:hAnsi="宋体" w:cs="Calibri" w:hint="eastAsia"/>
        </w:rPr>
        <w:t>虹路站转乘17号线，最后在青浦新城站下车。这一路线需要40-50分钟。</w:t>
      </w:r>
    </w:p>
    <w:p w14:paraId="49E16186" w14:textId="77777777" w:rsidR="00273A3C" w:rsidRDefault="00273A3C" w:rsidP="00273A3C">
      <w:pPr>
        <w:jc w:val="left"/>
        <w:rPr>
          <w:rFonts w:ascii="宋体" w:eastAsia="宋体" w:hAnsi="宋体" w:cs="Calibri"/>
        </w:rPr>
      </w:pPr>
    </w:p>
    <w:p w14:paraId="66673D5A" w14:textId="77777777" w:rsidR="00273A3C" w:rsidRDefault="00273A3C" w:rsidP="00273A3C">
      <w:pPr>
        <w:numPr>
          <w:ilvl w:val="0"/>
          <w:numId w:val="2"/>
        </w:numPr>
        <w:jc w:val="left"/>
        <w:rPr>
          <w:rFonts w:ascii="宋体" w:eastAsia="宋体" w:hAnsi="宋体" w:cs="Calibri"/>
        </w:rPr>
      </w:pPr>
      <w:r>
        <w:rPr>
          <w:rFonts w:ascii="宋体" w:eastAsia="宋体" w:hAnsi="宋体" w:cs="Calibri" w:hint="eastAsia"/>
        </w:rPr>
        <w:t>浦东国际机场：</w:t>
      </w:r>
    </w:p>
    <w:p w14:paraId="21A98036" w14:textId="77777777" w:rsidR="00273A3C" w:rsidRDefault="00273A3C" w:rsidP="00273A3C">
      <w:pPr>
        <w:jc w:val="left"/>
        <w:rPr>
          <w:rFonts w:ascii="宋体" w:eastAsia="宋体" w:hAnsi="宋体" w:cs="Calibri"/>
        </w:rPr>
      </w:pPr>
      <w:r>
        <w:rPr>
          <w:rFonts w:ascii="宋体" w:eastAsia="宋体" w:hAnsi="宋体" w:cs="Calibri" w:hint="eastAsia"/>
        </w:rPr>
        <w:t>浦东国际机场距离酒店约为60公里，乘坐出租车需要约60-75分钟</w:t>
      </w:r>
    </w:p>
    <w:p w14:paraId="18D905B2" w14:textId="7FB60B59" w:rsidR="008674AF" w:rsidRPr="00273A3C" w:rsidRDefault="00273A3C" w:rsidP="00273A3C">
      <w:pPr>
        <w:jc w:val="left"/>
        <w:rPr>
          <w:rFonts w:ascii="宋体" w:eastAsia="宋体" w:hAnsi="宋体" w:cs="Calibri" w:hint="eastAsia"/>
        </w:rPr>
      </w:pPr>
      <w:r>
        <w:rPr>
          <w:rFonts w:ascii="宋体" w:eastAsia="宋体" w:hAnsi="宋体" w:cs="Calibri" w:hint="eastAsia"/>
        </w:rPr>
        <w:t>您也可以选择搭乘地铁。从浦东国际机场，您可以搭乘地铁2号线，然后在</w:t>
      </w:r>
      <w:proofErr w:type="gramStart"/>
      <w:r>
        <w:rPr>
          <w:rFonts w:ascii="宋体" w:eastAsia="宋体" w:hAnsi="宋体" w:cs="Calibri" w:hint="eastAsia"/>
        </w:rPr>
        <w:t>淞</w:t>
      </w:r>
      <w:proofErr w:type="gramEnd"/>
      <w:r>
        <w:rPr>
          <w:rFonts w:ascii="宋体" w:eastAsia="宋体" w:hAnsi="宋体" w:cs="Calibri" w:hint="eastAsia"/>
        </w:rPr>
        <w:t>虹路站转乘17号线，最后在青浦新城站下车。这一路线需要90分钟左右。</w:t>
      </w:r>
    </w:p>
    <w:sectPr w:rsidR="008674AF" w:rsidRPr="00273A3C" w:rsidSect="005F6475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FF3C"/>
    <w:multiLevelType w:val="singleLevel"/>
    <w:tmpl w:val="0858FF3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C446BD"/>
    <w:multiLevelType w:val="multilevel"/>
    <w:tmpl w:val="74C446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85125394">
    <w:abstractNumId w:val="1"/>
  </w:num>
  <w:num w:numId="2" w16cid:durableId="35287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3C"/>
    <w:rsid w:val="00273A3C"/>
    <w:rsid w:val="0086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3068"/>
  <w15:chartTrackingRefBased/>
  <w15:docId w15:val="{A790EE5C-1003-4573-A5FF-AA1BE6B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haisheng xu</dc:creator>
  <cp:keywords/>
  <dc:description/>
  <cp:lastModifiedBy>haisheng xu</cp:lastModifiedBy>
  <cp:revision>1</cp:revision>
  <dcterms:created xsi:type="dcterms:W3CDTF">2023-10-19T01:48:00Z</dcterms:created>
  <dcterms:modified xsi:type="dcterms:W3CDTF">2023-10-19T01:48:00Z</dcterms:modified>
</cp:coreProperties>
</file>