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空气源热泵集中供暖工程安装规范</w:t>
      </w:r>
      <w:r>
        <w:rPr>
          <w:rFonts w:hint="eastAsia" w:ascii="宋体" w:hAnsi="宋体" w:eastAsia="宋体" w:cs="宋体"/>
          <w:b/>
          <w:sz w:val="32"/>
          <w:szCs w:val="32"/>
        </w:rPr>
        <w:t>》等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2"/>
          <w:szCs w:val="32"/>
        </w:rPr>
        <w:t>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1928" w:firstLineChars="600"/>
        <w:textAlignment w:val="auto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送审稿研讨</w:t>
      </w:r>
      <w:r>
        <w:rPr>
          <w:rFonts w:hint="eastAsia" w:ascii="宋体" w:hAnsi="宋体" w:eastAsia="宋体" w:cs="宋体"/>
          <w:b/>
          <w:sz w:val="32"/>
          <w:szCs w:val="32"/>
        </w:rPr>
        <w:t>会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参会回执表</w:t>
      </w:r>
    </w:p>
    <w:p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tabs>
          <w:tab w:val="right" w:pos="8306"/>
        </w:tabs>
        <w:rPr>
          <w:rFonts w:hint="default" w:ascii="宋体" w:hAnsi="宋体" w:eastAsia="微软雅黑" w:cs="宋体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会议时间：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上午半天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:30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-18：30</w:t>
      </w:r>
    </w:p>
    <w:p>
      <w:pPr>
        <w:tabs>
          <w:tab w:val="right" w:pos="8306"/>
        </w:tabs>
        <w:ind w:firstLine="1400" w:firstLineChars="5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全天</w:t>
      </w:r>
      <w:r>
        <w:rPr>
          <w:rFonts w:hint="eastAsia" w:ascii="宋体" w:hAnsi="宋体" w:eastAsia="宋体" w:cs="宋体"/>
          <w:sz w:val="28"/>
          <w:szCs w:val="28"/>
        </w:rPr>
        <w:t>报到）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广东顺德金茂华美达广场酒店</w:t>
      </w:r>
    </w:p>
    <w:p>
      <w:pPr>
        <w:ind w:firstLine="1400" w:firstLineChars="500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广东佛山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顺德区北滘镇林上路2号</w:t>
      </w:r>
      <w:r>
        <w:rPr>
          <w:rFonts w:hint="eastAsia" w:ascii="宋体" w:hAnsi="宋体" w:eastAsia="宋体" w:cs="宋体"/>
          <w:bCs/>
          <w:sz w:val="28"/>
          <w:szCs w:val="28"/>
        </w:rPr>
        <w:t>）</w:t>
      </w:r>
    </w:p>
    <w:p>
      <w:pPr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参会代表：</w:t>
      </w:r>
    </w:p>
    <w:tbl>
      <w:tblPr>
        <w:tblStyle w:val="5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276"/>
        <w:gridCol w:w="1417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单    位</w:t>
            </w:r>
          </w:p>
        </w:tc>
        <w:tc>
          <w:tcPr>
            <w:tcW w:w="6662" w:type="dxa"/>
            <w:gridSpan w:val="5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联 系 人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417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80" w:type="dxa"/>
            <w:gridSpan w:val="6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</w:rPr>
              <w:t xml:space="preserve">    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性别</w:t>
            </w:r>
          </w:p>
        </w:tc>
        <w:tc>
          <w:tcPr>
            <w:tcW w:w="1276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417" w:type="dxa"/>
          </w:tcPr>
          <w:p>
            <w:pPr>
              <w:spacing w:after="0"/>
              <w:ind w:firstLine="140" w:firstLineChars="5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spacing w:after="0"/>
              <w:ind w:firstLine="141" w:firstLineChars="5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after="0"/>
              <w:ind w:firstLine="141" w:firstLineChars="5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340" w:lineRule="exact"/>
        <w:ind w:left="1260" w:hanging="1260" w:hangingChars="450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60" w:hanging="1260" w:hangingChars="450"/>
        <w:textAlignment w:val="auto"/>
        <w:rPr>
          <w:rFonts w:hint="default" w:cs="宋体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备注：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1、本次会议不收取会务费，提供食宿，交通自理。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58" w:leftChars="381" w:hanging="420" w:hangingChars="150"/>
        <w:textAlignment w:val="auto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、为便于安排，请于201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31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日前提交参会回执表。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、会务联系：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马  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15779001002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微信同号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周青松 13770822455（微信同号）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E-mail：zhouqingsong@chpia.org</w:t>
      </w:r>
    </w:p>
    <w:p>
      <w:pPr>
        <w:spacing w:line="340" w:lineRule="exact"/>
        <w:ind w:firstLine="2800" w:firstLineChars="1000"/>
        <w:rPr>
          <w:rFonts w:hint="eastAsia"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340" w:lineRule="exact"/>
        <w:ind w:left="1300" w:leftChars="400" w:hanging="420" w:hangingChars="150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75DB"/>
    <w:rsid w:val="001D6619"/>
    <w:rsid w:val="002C1AC0"/>
    <w:rsid w:val="00323B43"/>
    <w:rsid w:val="003D37D8"/>
    <w:rsid w:val="00426133"/>
    <w:rsid w:val="00432486"/>
    <w:rsid w:val="004358AB"/>
    <w:rsid w:val="00506DF8"/>
    <w:rsid w:val="00555E20"/>
    <w:rsid w:val="008B7726"/>
    <w:rsid w:val="009C43BC"/>
    <w:rsid w:val="00A10DE5"/>
    <w:rsid w:val="00A4529B"/>
    <w:rsid w:val="00AB70E4"/>
    <w:rsid w:val="00C075D2"/>
    <w:rsid w:val="00C631F2"/>
    <w:rsid w:val="00D16D60"/>
    <w:rsid w:val="00D31D50"/>
    <w:rsid w:val="00D63C0F"/>
    <w:rsid w:val="00F94D6B"/>
    <w:rsid w:val="039F3814"/>
    <w:rsid w:val="06BD26FC"/>
    <w:rsid w:val="1B402E70"/>
    <w:rsid w:val="1BCD7D06"/>
    <w:rsid w:val="1E737212"/>
    <w:rsid w:val="205241A3"/>
    <w:rsid w:val="243F0D89"/>
    <w:rsid w:val="2EFB77A1"/>
    <w:rsid w:val="3AE56230"/>
    <w:rsid w:val="3EDD4A24"/>
    <w:rsid w:val="4CD627E8"/>
    <w:rsid w:val="4F575F02"/>
    <w:rsid w:val="528C724E"/>
    <w:rsid w:val="593C2514"/>
    <w:rsid w:val="5A003489"/>
    <w:rsid w:val="71217716"/>
    <w:rsid w:val="73931963"/>
    <w:rsid w:val="75B1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《热泵》杂志行业产经媒体 周青松</cp:lastModifiedBy>
  <dcterms:modified xsi:type="dcterms:W3CDTF">2019-12-13T07:59:14Z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