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42A" w:rsidRPr="00EC2117" w:rsidRDefault="0095442A" w:rsidP="0095442A">
      <w:pPr>
        <w:pStyle w:val="a7"/>
        <w:autoSpaceDE w:val="0"/>
        <w:autoSpaceDN w:val="0"/>
        <w:adjustRightInd w:val="0"/>
        <w:ind w:left="846" w:firstLineChars="0" w:firstLine="0"/>
        <w:jc w:val="center"/>
        <w:rPr>
          <w:rFonts w:ascii="宋体" w:eastAsia="宋体" w:hAnsi="宋体" w:cs="宋体"/>
          <w:color w:val="000000" w:themeColor="text1"/>
          <w:sz w:val="32"/>
          <w:szCs w:val="28"/>
        </w:rPr>
      </w:pPr>
      <w:r w:rsidRPr="00EC2117">
        <w:rPr>
          <w:rFonts w:ascii="宋体" w:eastAsia="宋体" w:hAnsi="宋体" w:cs="宋体" w:hint="eastAsia"/>
          <w:color w:val="000000" w:themeColor="text1"/>
          <w:sz w:val="32"/>
          <w:szCs w:val="28"/>
        </w:rPr>
        <w:t>2</w:t>
      </w:r>
      <w:r w:rsidRPr="00EC2117">
        <w:rPr>
          <w:rFonts w:ascii="宋体" w:eastAsia="宋体" w:hAnsi="宋体" w:cs="宋体"/>
          <w:color w:val="000000" w:themeColor="text1"/>
          <w:sz w:val="32"/>
          <w:szCs w:val="28"/>
        </w:rPr>
        <w:t>018</w:t>
      </w:r>
      <w:r w:rsidRPr="00EC2117">
        <w:rPr>
          <w:rFonts w:ascii="宋体" w:eastAsia="宋体" w:hAnsi="宋体" w:cs="宋体" w:hint="eastAsia"/>
          <w:color w:val="000000" w:themeColor="text1"/>
          <w:sz w:val="32"/>
          <w:szCs w:val="28"/>
        </w:rPr>
        <w:t>“</w:t>
      </w:r>
      <w:r w:rsidRPr="00EC2117">
        <w:rPr>
          <w:rFonts w:ascii="宋体" w:eastAsia="宋体" w:hAnsi="宋体" w:cs="宋体"/>
          <w:color w:val="000000" w:themeColor="text1"/>
          <w:sz w:val="32"/>
          <w:szCs w:val="28"/>
        </w:rPr>
        <w:t>节能杯”</w:t>
      </w:r>
      <w:r w:rsidRPr="00EC2117">
        <w:rPr>
          <w:rFonts w:ascii="宋体" w:eastAsia="宋体" w:hAnsi="宋体" w:cs="宋体" w:hint="eastAsia"/>
          <w:color w:val="000000" w:themeColor="text1"/>
          <w:sz w:val="32"/>
          <w:szCs w:val="28"/>
        </w:rPr>
        <w:t>第三届</w:t>
      </w:r>
      <w:r w:rsidR="00C52D1D">
        <w:rPr>
          <w:rFonts w:ascii="宋体" w:eastAsia="宋体" w:hAnsi="宋体" w:cs="宋体" w:hint="eastAsia"/>
          <w:color w:val="000000" w:themeColor="text1"/>
          <w:sz w:val="32"/>
          <w:szCs w:val="28"/>
        </w:rPr>
        <w:t>空气源热泵系统设计大赛</w:t>
      </w:r>
    </w:p>
    <w:p w:rsidR="0095442A" w:rsidRPr="00EC2117" w:rsidRDefault="0095442A" w:rsidP="0095442A">
      <w:pPr>
        <w:pStyle w:val="a7"/>
        <w:autoSpaceDE w:val="0"/>
        <w:autoSpaceDN w:val="0"/>
        <w:adjustRightInd w:val="0"/>
        <w:ind w:left="846" w:firstLineChars="0" w:firstLine="0"/>
        <w:jc w:val="center"/>
        <w:rPr>
          <w:rFonts w:ascii="宋体" w:eastAsia="宋体" w:hAnsi="宋体" w:cs="宋体"/>
          <w:color w:val="000000" w:themeColor="text1"/>
          <w:sz w:val="32"/>
          <w:szCs w:val="28"/>
        </w:rPr>
      </w:pPr>
      <w:r w:rsidRPr="00EC2117">
        <w:rPr>
          <w:rFonts w:ascii="宋体" w:eastAsia="宋体" w:hAnsi="宋体" w:cs="宋体" w:hint="eastAsia"/>
          <w:color w:val="000000" w:themeColor="text1"/>
          <w:sz w:val="32"/>
          <w:szCs w:val="28"/>
        </w:rPr>
        <w:t>实施细则</w:t>
      </w:r>
    </w:p>
    <w:p w:rsidR="006B4412" w:rsidRDefault="006B4412">
      <w:pPr>
        <w:jc w:val="center"/>
        <w:rPr>
          <w:rFonts w:ascii="黑体" w:eastAsia="黑体" w:hAnsi="黑体"/>
          <w:b/>
          <w:bCs/>
          <w:color w:val="000000" w:themeColor="text1"/>
          <w:sz w:val="44"/>
          <w:szCs w:val="44"/>
        </w:rPr>
      </w:pPr>
    </w:p>
    <w:p w:rsidR="006B4412" w:rsidRDefault="006B4412">
      <w:pPr>
        <w:rPr>
          <w:rFonts w:ascii="宋体" w:hAnsi="宋体" w:cs="宋体"/>
          <w:color w:val="000000" w:themeColor="text1"/>
          <w:sz w:val="28"/>
          <w:szCs w:val="28"/>
        </w:rPr>
      </w:pPr>
    </w:p>
    <w:p w:rsidR="006B4412" w:rsidRDefault="00755095">
      <w:pPr>
        <w:rPr>
          <w:rFonts w:ascii="宋体" w:hAnsi="宋体" w:cs="宋体"/>
          <w:b/>
          <w:bCs/>
          <w:color w:val="000000" w:themeColor="text1"/>
          <w:sz w:val="28"/>
          <w:szCs w:val="28"/>
        </w:rPr>
      </w:pPr>
      <w:r>
        <w:rPr>
          <w:rFonts w:ascii="宋体" w:hAnsi="宋体" w:cs="宋体" w:hint="eastAsia"/>
          <w:b/>
          <w:bCs/>
          <w:color w:val="000000" w:themeColor="text1"/>
          <w:sz w:val="28"/>
          <w:szCs w:val="28"/>
        </w:rPr>
        <w:t>第一章  总  则</w:t>
      </w:r>
    </w:p>
    <w:p w:rsidR="006B4412" w:rsidRDefault="00755095">
      <w:pPr>
        <w:rPr>
          <w:rFonts w:ascii="宋体" w:hAnsi="宋体" w:cs="宋体"/>
          <w:b/>
          <w:bCs/>
          <w:color w:val="000000" w:themeColor="text1"/>
          <w:sz w:val="28"/>
          <w:szCs w:val="28"/>
        </w:rPr>
      </w:pPr>
      <w:r>
        <w:rPr>
          <w:rFonts w:ascii="宋体" w:hAnsi="宋体" w:cs="宋体" w:hint="eastAsia"/>
          <w:b/>
          <w:bCs/>
          <w:color w:val="000000" w:themeColor="text1"/>
          <w:sz w:val="28"/>
          <w:szCs w:val="28"/>
        </w:rPr>
        <w:t>第二章  奖励等级及评审标准</w:t>
      </w:r>
    </w:p>
    <w:p w:rsidR="006B4412" w:rsidRDefault="00755095">
      <w:pPr>
        <w:rPr>
          <w:rFonts w:ascii="宋体" w:hAnsi="宋体" w:cs="宋体"/>
          <w:b/>
          <w:bCs/>
          <w:color w:val="000000" w:themeColor="text1"/>
          <w:sz w:val="28"/>
          <w:szCs w:val="28"/>
        </w:rPr>
      </w:pPr>
      <w:r>
        <w:rPr>
          <w:rFonts w:ascii="宋体" w:hAnsi="宋体" w:cs="宋体" w:hint="eastAsia"/>
          <w:b/>
          <w:bCs/>
          <w:color w:val="000000" w:themeColor="text1"/>
          <w:sz w:val="28"/>
          <w:szCs w:val="28"/>
        </w:rPr>
        <w:t>第三章  申报办法和评审流程</w:t>
      </w:r>
    </w:p>
    <w:p w:rsidR="006B4412" w:rsidRDefault="00755095">
      <w:pPr>
        <w:rPr>
          <w:rFonts w:ascii="宋体" w:hAnsi="宋体" w:cs="宋体"/>
          <w:b/>
          <w:bCs/>
          <w:color w:val="000000" w:themeColor="text1"/>
          <w:sz w:val="28"/>
          <w:szCs w:val="28"/>
        </w:rPr>
      </w:pPr>
      <w:r>
        <w:rPr>
          <w:rFonts w:ascii="宋体" w:hAnsi="宋体" w:cs="宋体" w:hint="eastAsia"/>
          <w:b/>
          <w:bCs/>
          <w:color w:val="000000" w:themeColor="text1"/>
          <w:sz w:val="28"/>
          <w:szCs w:val="28"/>
        </w:rPr>
        <w:t>第四章  异议和罚则</w:t>
      </w:r>
    </w:p>
    <w:p w:rsidR="006B4412" w:rsidRDefault="00755095">
      <w:pPr>
        <w:rPr>
          <w:rFonts w:ascii="宋体" w:hAnsi="宋体" w:cs="宋体"/>
          <w:b/>
          <w:bCs/>
          <w:color w:val="000000" w:themeColor="text1"/>
          <w:sz w:val="28"/>
          <w:szCs w:val="28"/>
        </w:rPr>
      </w:pPr>
      <w:r>
        <w:rPr>
          <w:rFonts w:ascii="宋体" w:hAnsi="宋体" w:cs="宋体" w:hint="eastAsia"/>
          <w:b/>
          <w:bCs/>
          <w:color w:val="000000" w:themeColor="text1"/>
          <w:sz w:val="28"/>
          <w:szCs w:val="28"/>
        </w:rPr>
        <w:t>第五章  附  则</w:t>
      </w:r>
    </w:p>
    <w:p w:rsidR="006B4412" w:rsidRDefault="006B4412">
      <w:pPr>
        <w:rPr>
          <w:rFonts w:ascii="宋体" w:hAnsi="宋体" w:cs="宋体"/>
          <w:color w:val="000000" w:themeColor="text1"/>
          <w:sz w:val="28"/>
          <w:szCs w:val="28"/>
        </w:rPr>
      </w:pPr>
    </w:p>
    <w:p w:rsidR="006B4412" w:rsidRDefault="00755095">
      <w:pPr>
        <w:rPr>
          <w:rFonts w:ascii="宋体" w:hAnsi="宋体" w:cs="宋体"/>
          <w:color w:val="000000" w:themeColor="text1"/>
          <w:sz w:val="32"/>
          <w:szCs w:val="32"/>
        </w:rPr>
      </w:pPr>
      <w:r>
        <w:rPr>
          <w:rFonts w:ascii="宋体" w:hAnsi="宋体" w:cs="宋体" w:hint="eastAsia"/>
          <w:b/>
          <w:bCs/>
          <w:color w:val="000000" w:themeColor="text1"/>
          <w:sz w:val="32"/>
          <w:szCs w:val="32"/>
        </w:rPr>
        <w:t>第一章  总  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第一条  为保证中国节能协会热泵专</w:t>
      </w:r>
      <w:r w:rsidR="00C52D1D">
        <w:rPr>
          <w:rFonts w:ascii="宋体" w:hAnsi="宋体" w:cs="宋体" w:hint="eastAsia"/>
          <w:color w:val="000000" w:themeColor="text1"/>
          <w:sz w:val="28"/>
          <w:szCs w:val="28"/>
        </w:rPr>
        <w:t>业</w:t>
      </w:r>
      <w:r>
        <w:rPr>
          <w:rFonts w:ascii="宋体" w:hAnsi="宋体" w:cs="宋体" w:hint="eastAsia"/>
          <w:color w:val="000000" w:themeColor="text1"/>
          <w:sz w:val="28"/>
          <w:szCs w:val="28"/>
        </w:rPr>
        <w:t>委</w:t>
      </w:r>
      <w:r w:rsidR="00C52D1D">
        <w:rPr>
          <w:rFonts w:ascii="宋体" w:hAnsi="宋体" w:cs="宋体" w:hint="eastAsia"/>
          <w:color w:val="000000" w:themeColor="text1"/>
          <w:sz w:val="28"/>
          <w:szCs w:val="28"/>
        </w:rPr>
        <w:t>员</w:t>
      </w:r>
      <w:r>
        <w:rPr>
          <w:rFonts w:ascii="宋体" w:hAnsi="宋体" w:cs="宋体" w:hint="eastAsia"/>
          <w:color w:val="000000" w:themeColor="text1"/>
          <w:sz w:val="28"/>
          <w:szCs w:val="28"/>
        </w:rPr>
        <w:t>会</w:t>
      </w:r>
      <w:r w:rsidR="00D32C88" w:rsidRPr="00D32C88">
        <w:rPr>
          <w:rFonts w:ascii="宋体" w:hAnsi="宋体" w:cs="宋体" w:hint="eastAsia"/>
          <w:color w:val="000000" w:themeColor="text1"/>
          <w:sz w:val="28"/>
          <w:szCs w:val="28"/>
        </w:rPr>
        <w:t>2018“节能杯”第三届</w:t>
      </w:r>
      <w:r w:rsidR="009932F4">
        <w:rPr>
          <w:rFonts w:ascii="宋体" w:hAnsi="宋体" w:cs="宋体" w:hint="eastAsia"/>
          <w:color w:val="000000" w:themeColor="text1"/>
          <w:sz w:val="28"/>
          <w:szCs w:val="28"/>
        </w:rPr>
        <w:t>空气源</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（以下简称“热泵</w:t>
      </w:r>
      <w:r w:rsidR="002B0EF9">
        <w:rPr>
          <w:rFonts w:ascii="宋体" w:hAnsi="宋体" w:cs="宋体" w:hint="eastAsia"/>
          <w:color w:val="000000" w:themeColor="text1"/>
          <w:sz w:val="28"/>
          <w:szCs w:val="28"/>
        </w:rPr>
        <w:t>系统</w:t>
      </w:r>
      <w:r>
        <w:rPr>
          <w:rFonts w:ascii="宋体" w:hAnsi="宋体" w:cs="宋体" w:hint="eastAsia"/>
          <w:color w:val="000000" w:themeColor="text1"/>
          <w:sz w:val="28"/>
          <w:szCs w:val="28"/>
        </w:rPr>
        <w:t>设计大赛”）评审工作的公平、公正、科学，</w:t>
      </w:r>
      <w:r w:rsidR="009932F4" w:rsidRPr="009932F4">
        <w:rPr>
          <w:rFonts w:ascii="宋体" w:hAnsi="宋体" w:cs="宋体" w:hint="eastAsia"/>
          <w:color w:val="000000" w:themeColor="text1"/>
          <w:sz w:val="28"/>
          <w:szCs w:val="28"/>
        </w:rPr>
        <w:t>中国节能协会热泵专业委员会</w:t>
      </w:r>
      <w:r>
        <w:rPr>
          <w:rFonts w:ascii="宋体" w:hAnsi="宋体" w:cs="宋体" w:hint="eastAsia"/>
          <w:color w:val="000000" w:themeColor="text1"/>
          <w:sz w:val="28"/>
          <w:szCs w:val="28"/>
        </w:rPr>
        <w:t>制定本细则。</w:t>
      </w:r>
    </w:p>
    <w:p w:rsidR="006B4412" w:rsidRDefault="006B4412">
      <w:pPr>
        <w:rPr>
          <w:rFonts w:ascii="宋体" w:hAnsi="宋体" w:cs="宋体"/>
          <w:color w:val="000000" w:themeColor="text1"/>
          <w:sz w:val="28"/>
          <w:szCs w:val="28"/>
        </w:rPr>
      </w:pPr>
    </w:p>
    <w:p w:rsidR="006B4412" w:rsidRDefault="00755095">
      <w:pPr>
        <w:numPr>
          <w:ilvl w:val="0"/>
          <w:numId w:val="1"/>
        </w:numPr>
        <w:rPr>
          <w:rFonts w:ascii="宋体" w:hAnsi="宋体" w:cs="宋体"/>
          <w:color w:val="000000" w:themeColor="text1"/>
          <w:sz w:val="28"/>
          <w:szCs w:val="28"/>
        </w:rPr>
      </w:pPr>
      <w:r>
        <w:rPr>
          <w:rFonts w:ascii="宋体" w:hAnsi="宋体" w:cs="宋体" w:hint="eastAsia"/>
          <w:color w:val="000000" w:themeColor="text1"/>
          <w:sz w:val="28"/>
          <w:szCs w:val="28"/>
        </w:rPr>
        <w:t xml:space="preserve"> 进行</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的宗旨，是为了推动中国热泵产业的发展，激励企业自主创新，提高能源利用率，建设资源节约环境友好型社会。</w:t>
      </w:r>
    </w:p>
    <w:p w:rsidR="006B4412" w:rsidRDefault="006B4412">
      <w:pPr>
        <w:rPr>
          <w:rFonts w:ascii="宋体" w:hAnsi="宋体" w:cs="宋体"/>
          <w:color w:val="000000" w:themeColor="text1"/>
          <w:sz w:val="28"/>
          <w:szCs w:val="28"/>
        </w:rPr>
      </w:pPr>
    </w:p>
    <w:p w:rsidR="006B4412" w:rsidRDefault="00755095">
      <w:pPr>
        <w:numPr>
          <w:ilvl w:val="0"/>
          <w:numId w:val="2"/>
        </w:numPr>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的作品征集、评审和授奖实行公开、公平、公正、专业、科学的评奖原则。</w:t>
      </w:r>
    </w:p>
    <w:p w:rsidR="006B4412" w:rsidRDefault="006B4412">
      <w:pPr>
        <w:rPr>
          <w:rFonts w:ascii="宋体" w:hAnsi="宋体" w:cs="宋体"/>
          <w:color w:val="000000" w:themeColor="text1"/>
          <w:sz w:val="28"/>
          <w:szCs w:val="28"/>
        </w:rPr>
      </w:pPr>
    </w:p>
    <w:p w:rsidR="006B4412" w:rsidRDefault="00755095">
      <w:pPr>
        <w:numPr>
          <w:ilvl w:val="0"/>
          <w:numId w:val="3"/>
        </w:numPr>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9932F4">
        <w:rPr>
          <w:rFonts w:ascii="宋体" w:hAnsi="宋体" w:cs="宋体" w:hint="eastAsia"/>
          <w:color w:val="000000" w:themeColor="text1"/>
          <w:sz w:val="28"/>
          <w:szCs w:val="28"/>
        </w:rPr>
        <w:t>中国节能协会热泵专业委员会</w:t>
      </w:r>
      <w:r>
        <w:rPr>
          <w:rFonts w:ascii="宋体" w:hAnsi="宋体" w:cs="宋体" w:hint="eastAsia"/>
          <w:color w:val="000000" w:themeColor="text1"/>
          <w:sz w:val="28"/>
          <w:szCs w:val="28"/>
        </w:rPr>
        <w:t>负责组建评审专家组（以下简称“评审专家组”），作为</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的评审和审定机构。</w:t>
      </w:r>
      <w:r w:rsidR="009932F4">
        <w:rPr>
          <w:rFonts w:ascii="宋体" w:hAnsi="宋体" w:cs="宋体" w:hint="eastAsia"/>
          <w:color w:val="000000" w:themeColor="text1"/>
          <w:sz w:val="28"/>
          <w:szCs w:val="28"/>
        </w:rPr>
        <w:t>中国节能协会热泵专业委员会</w:t>
      </w:r>
      <w:r>
        <w:rPr>
          <w:rFonts w:ascii="宋体" w:hAnsi="宋体" w:cs="宋体" w:hint="eastAsia"/>
          <w:color w:val="000000" w:themeColor="text1"/>
          <w:sz w:val="28"/>
          <w:szCs w:val="28"/>
        </w:rPr>
        <w:t>秘书（以下简称“秘书处”）负责评审组织工作。</w:t>
      </w:r>
    </w:p>
    <w:p w:rsidR="006B4412" w:rsidRDefault="006B4412">
      <w:pPr>
        <w:rPr>
          <w:rFonts w:ascii="宋体" w:hAnsi="宋体" w:cs="宋体"/>
          <w:color w:val="000000" w:themeColor="text1"/>
          <w:sz w:val="28"/>
          <w:szCs w:val="28"/>
        </w:rPr>
      </w:pPr>
    </w:p>
    <w:p w:rsidR="006B4412" w:rsidRDefault="00755095">
      <w:pPr>
        <w:rPr>
          <w:rFonts w:ascii="宋体" w:hAnsi="宋体" w:cs="宋体"/>
          <w:color w:val="000000" w:themeColor="text1"/>
          <w:sz w:val="28"/>
          <w:szCs w:val="28"/>
        </w:rPr>
      </w:pPr>
      <w:r>
        <w:rPr>
          <w:rFonts w:ascii="宋体" w:hAnsi="宋体" w:cs="宋体" w:hint="eastAsia"/>
          <w:b/>
          <w:bCs/>
          <w:color w:val="000000" w:themeColor="text1"/>
          <w:sz w:val="28"/>
          <w:szCs w:val="28"/>
        </w:rPr>
        <w:t>第二章  奖励等级及评审标准</w:t>
      </w:r>
    </w:p>
    <w:p w:rsidR="006B4412" w:rsidRDefault="00755095">
      <w:pPr>
        <w:numPr>
          <w:ilvl w:val="0"/>
          <w:numId w:val="4"/>
        </w:numPr>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C52D1D">
        <w:rPr>
          <w:rFonts w:ascii="宋体" w:hAnsi="宋体" w:cs="宋体" w:hint="eastAsia"/>
          <w:color w:val="000000" w:themeColor="text1"/>
          <w:sz w:val="28"/>
          <w:szCs w:val="28"/>
        </w:rPr>
        <w:t>热泵系统设计大赛</w:t>
      </w:r>
      <w:r w:rsidR="00AC3302">
        <w:rPr>
          <w:rFonts w:ascii="宋体" w:hAnsi="宋体" w:cs="宋体" w:hint="eastAsia"/>
          <w:color w:val="000000" w:themeColor="text1"/>
          <w:sz w:val="28"/>
          <w:szCs w:val="28"/>
        </w:rPr>
        <w:t>的参赛作品范围覆盖空气源热泵热水、</w:t>
      </w:r>
      <w:r>
        <w:rPr>
          <w:rFonts w:ascii="宋体" w:hAnsi="宋体" w:cs="宋体" w:hint="eastAsia"/>
          <w:color w:val="000000" w:themeColor="text1"/>
          <w:sz w:val="28"/>
          <w:szCs w:val="28"/>
        </w:rPr>
        <w:t>供暖</w:t>
      </w:r>
      <w:r w:rsidR="00AC3302">
        <w:rPr>
          <w:rFonts w:ascii="宋体" w:hAnsi="宋体" w:cs="宋体" w:hint="eastAsia"/>
          <w:color w:val="000000" w:themeColor="text1"/>
          <w:sz w:val="28"/>
          <w:szCs w:val="28"/>
        </w:rPr>
        <w:t>和干燥领域</w:t>
      </w:r>
      <w:r>
        <w:rPr>
          <w:rFonts w:ascii="宋体" w:hAnsi="宋体" w:cs="宋体" w:hint="eastAsia"/>
          <w:color w:val="000000" w:themeColor="text1"/>
          <w:sz w:val="28"/>
          <w:szCs w:val="28"/>
        </w:rPr>
        <w:t>。</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设立以下奖项：</w:t>
      </w:r>
    </w:p>
    <w:p w:rsidR="006B4412" w:rsidRDefault="006B4412">
      <w:pPr>
        <w:rPr>
          <w:rFonts w:ascii="宋体" w:hAnsi="宋体" w:cs="宋体"/>
          <w:color w:val="000000" w:themeColor="text1"/>
          <w:sz w:val="28"/>
          <w:szCs w:val="28"/>
        </w:rPr>
        <w:sectPr w:rsidR="006B4412">
          <w:pgSz w:w="11906" w:h="16838"/>
          <w:pgMar w:top="1440" w:right="1800" w:bottom="1440" w:left="1800" w:header="851" w:footer="992" w:gutter="0"/>
          <w:cols w:space="720"/>
          <w:docGrid w:type="lines" w:linePitch="312"/>
        </w:sectPr>
      </w:pP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t>空气源热泵家用生活热水最佳设计奖</w:t>
      </w: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t>空气源热泵商用生活热水最佳应用奖</w:t>
      </w: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t>空气源</w:t>
      </w:r>
      <w:proofErr w:type="gramStart"/>
      <w:r w:rsidRPr="00206C9C">
        <w:rPr>
          <w:rFonts w:ascii="宋体" w:hAnsi="宋体" w:cs="宋体" w:hint="eastAsia"/>
          <w:b/>
          <w:color w:val="000000" w:themeColor="text1"/>
          <w:sz w:val="28"/>
          <w:szCs w:val="28"/>
        </w:rPr>
        <w:t>热泵户式供暖</w:t>
      </w:r>
      <w:proofErr w:type="gramEnd"/>
      <w:r w:rsidRPr="00206C9C">
        <w:rPr>
          <w:rFonts w:ascii="宋体" w:hAnsi="宋体" w:cs="宋体" w:hint="eastAsia"/>
          <w:b/>
          <w:color w:val="000000" w:themeColor="text1"/>
          <w:sz w:val="28"/>
          <w:szCs w:val="28"/>
        </w:rPr>
        <w:t>最佳应用奖</w:t>
      </w: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t>空气源热泵集中供暖最佳应用奖</w:t>
      </w: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t>空气源热泵干燥最佳应用奖</w:t>
      </w: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t>空气源热泵</w:t>
      </w:r>
      <w:r w:rsidR="00EC2117" w:rsidRPr="00206C9C">
        <w:rPr>
          <w:rFonts w:ascii="宋体" w:hAnsi="宋体" w:cs="宋体" w:hint="eastAsia"/>
          <w:b/>
          <w:color w:val="000000" w:themeColor="text1"/>
          <w:sz w:val="28"/>
          <w:szCs w:val="28"/>
        </w:rPr>
        <w:t>最佳</w:t>
      </w:r>
      <w:r w:rsidRPr="00206C9C">
        <w:rPr>
          <w:rFonts w:ascii="宋体" w:hAnsi="宋体" w:cs="宋体" w:hint="eastAsia"/>
          <w:b/>
          <w:color w:val="000000" w:themeColor="text1"/>
          <w:sz w:val="28"/>
          <w:szCs w:val="28"/>
        </w:rPr>
        <w:t>综合应用奖</w:t>
      </w: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lastRenderedPageBreak/>
        <w:t>空气源热泵多能互补最佳应用奖</w:t>
      </w:r>
    </w:p>
    <w:p w:rsidR="00AC3302" w:rsidRPr="00206C9C" w:rsidRDefault="00AC3302" w:rsidP="00AC3302">
      <w:pPr>
        <w:rPr>
          <w:rFonts w:ascii="宋体" w:hAnsi="宋体" w:cs="宋体"/>
          <w:b/>
          <w:color w:val="000000" w:themeColor="text1"/>
          <w:sz w:val="28"/>
          <w:szCs w:val="28"/>
        </w:rPr>
      </w:pPr>
      <w:r w:rsidRPr="00206C9C">
        <w:rPr>
          <w:rFonts w:ascii="宋体" w:hAnsi="宋体" w:cs="宋体" w:hint="eastAsia"/>
          <w:b/>
          <w:color w:val="000000" w:themeColor="text1"/>
          <w:sz w:val="28"/>
          <w:szCs w:val="28"/>
        </w:rPr>
        <w:t>空气源热泵技术突破奖</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本次大赛设置的</w:t>
      </w:r>
      <w:r w:rsidR="00AC3302">
        <w:rPr>
          <w:rFonts w:ascii="宋体" w:hAnsi="宋体" w:cs="宋体"/>
          <w:color w:val="000000" w:themeColor="text1"/>
          <w:sz w:val="28"/>
          <w:szCs w:val="28"/>
        </w:rPr>
        <w:t>8</w:t>
      </w:r>
      <w:r>
        <w:rPr>
          <w:rFonts w:ascii="宋体" w:hAnsi="宋体" w:cs="宋体" w:hint="eastAsia"/>
          <w:color w:val="000000" w:themeColor="text1"/>
          <w:sz w:val="28"/>
          <w:szCs w:val="28"/>
        </w:rPr>
        <w:t>个奖项，各奖项均可空缺，各奖项获奖数量可根据申报情况合理调配。</w:t>
      </w:r>
    </w:p>
    <w:p w:rsidR="006B4412" w:rsidRDefault="006B4412">
      <w:pPr>
        <w:rPr>
          <w:rFonts w:ascii="宋体" w:hAnsi="宋体" w:cs="宋体"/>
          <w:color w:val="000000" w:themeColor="text1"/>
          <w:sz w:val="28"/>
          <w:szCs w:val="28"/>
        </w:rPr>
      </w:pPr>
    </w:p>
    <w:p w:rsidR="006B4412" w:rsidRDefault="00755095">
      <w:pPr>
        <w:numPr>
          <w:ilvl w:val="0"/>
          <w:numId w:val="4"/>
        </w:numPr>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的评审将根据不同的申报奖项，分别考察参赛作品节能性、可靠性、环保性、创新性，并做综合评定。</w:t>
      </w:r>
    </w:p>
    <w:p w:rsidR="006B4412" w:rsidRDefault="006B4412">
      <w:pPr>
        <w:rPr>
          <w:rFonts w:ascii="宋体" w:hAnsi="宋体" w:cs="宋体"/>
          <w:color w:val="000000" w:themeColor="text1"/>
          <w:sz w:val="28"/>
          <w:szCs w:val="28"/>
        </w:rPr>
      </w:pPr>
    </w:p>
    <w:p w:rsidR="006B4412" w:rsidRDefault="00C52D1D">
      <w:pPr>
        <w:numPr>
          <w:ilvl w:val="0"/>
          <w:numId w:val="4"/>
        </w:numPr>
        <w:rPr>
          <w:rFonts w:ascii="宋体" w:hAnsi="宋体" w:cs="宋体"/>
          <w:color w:val="000000" w:themeColor="text1"/>
          <w:sz w:val="28"/>
          <w:szCs w:val="28"/>
        </w:rPr>
      </w:pPr>
      <w:r>
        <w:rPr>
          <w:rFonts w:ascii="宋体" w:hAnsi="宋体" w:cs="宋体" w:hint="eastAsia"/>
          <w:color w:val="000000" w:themeColor="text1"/>
          <w:sz w:val="28"/>
          <w:szCs w:val="28"/>
        </w:rPr>
        <w:t>热泵系统设计大赛</w:t>
      </w:r>
      <w:r w:rsidR="00755095">
        <w:rPr>
          <w:rFonts w:ascii="宋体" w:hAnsi="宋体" w:cs="宋体" w:hint="eastAsia"/>
          <w:color w:val="000000" w:themeColor="text1"/>
          <w:sz w:val="28"/>
          <w:szCs w:val="28"/>
        </w:rPr>
        <w:t>评选的基本评定条件如下：（评选标准最终解释权</w:t>
      </w:r>
      <w:proofErr w:type="gramStart"/>
      <w:r w:rsidR="00755095">
        <w:rPr>
          <w:rFonts w:ascii="宋体" w:hAnsi="宋体" w:cs="宋体" w:hint="eastAsia"/>
          <w:color w:val="000000" w:themeColor="text1"/>
          <w:sz w:val="28"/>
          <w:szCs w:val="28"/>
        </w:rPr>
        <w:t>归大赛</w:t>
      </w:r>
      <w:proofErr w:type="gramEnd"/>
      <w:r w:rsidR="00755095">
        <w:rPr>
          <w:rFonts w:ascii="宋体" w:hAnsi="宋体" w:cs="宋体" w:hint="eastAsia"/>
          <w:color w:val="000000" w:themeColor="text1"/>
          <w:sz w:val="28"/>
          <w:szCs w:val="28"/>
        </w:rPr>
        <w:t>组委会所有）</w:t>
      </w: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产品类奖项评选规则：</w:t>
      </w: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1、产品符合</w:t>
      </w:r>
      <w:r w:rsidR="004600C7">
        <w:rPr>
          <w:rFonts w:ascii="宋体" w:hAnsi="宋体" w:cs="宋体" w:hint="eastAsia"/>
          <w:color w:val="000000" w:themeColor="text1"/>
          <w:sz w:val="28"/>
          <w:szCs w:val="28"/>
        </w:rPr>
        <w:t>相关</w:t>
      </w:r>
      <w:r>
        <w:rPr>
          <w:rFonts w:ascii="宋体" w:hAnsi="宋体" w:cs="宋体" w:hint="eastAsia"/>
          <w:color w:val="000000" w:themeColor="text1"/>
          <w:sz w:val="28"/>
          <w:szCs w:val="28"/>
        </w:rPr>
        <w:t>标准，并且有1年以上的实际使用。</w:t>
      </w:r>
    </w:p>
    <w:p w:rsidR="00B93F7A"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2、能够提供反映产品采用新技术、新工艺、新材料、新设备、新外观</w:t>
      </w:r>
      <w:r w:rsidR="00B54530">
        <w:rPr>
          <w:rFonts w:ascii="宋体" w:hAnsi="宋体" w:cs="宋体" w:hint="eastAsia"/>
          <w:color w:val="000000" w:themeColor="text1"/>
          <w:sz w:val="28"/>
          <w:szCs w:val="28"/>
        </w:rPr>
        <w:t>等</w:t>
      </w:r>
      <w:r>
        <w:rPr>
          <w:rFonts w:ascii="宋体" w:hAnsi="宋体" w:cs="宋体" w:hint="eastAsia"/>
          <w:color w:val="000000" w:themeColor="text1"/>
          <w:sz w:val="28"/>
          <w:szCs w:val="28"/>
        </w:rPr>
        <w:t>的文字</w:t>
      </w:r>
      <w:r w:rsidR="00B54530">
        <w:rPr>
          <w:rFonts w:ascii="宋体" w:hAnsi="宋体" w:cs="宋体" w:hint="eastAsia"/>
          <w:color w:val="000000" w:themeColor="text1"/>
          <w:sz w:val="28"/>
          <w:szCs w:val="28"/>
        </w:rPr>
        <w:t>和图片</w:t>
      </w:r>
      <w:r>
        <w:rPr>
          <w:rFonts w:ascii="宋体" w:hAnsi="宋体" w:cs="宋体" w:hint="eastAsia"/>
          <w:color w:val="000000" w:themeColor="text1"/>
          <w:sz w:val="28"/>
          <w:szCs w:val="28"/>
        </w:rPr>
        <w:t>资料。</w:t>
      </w: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3、产品获得相关其它奖项的资料。</w:t>
      </w: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4、系统运行期间的节能分析（运行费用、节电/煤/燃气量、减排量等）及实际使用效果评估资料。</w:t>
      </w:r>
    </w:p>
    <w:p w:rsidR="006B4412" w:rsidRDefault="006B4412">
      <w:pPr>
        <w:spacing w:after="0" w:line="312" w:lineRule="auto"/>
        <w:rPr>
          <w:rFonts w:ascii="宋体" w:hAnsi="宋体" w:cs="宋体"/>
          <w:color w:val="000000" w:themeColor="text1"/>
          <w:sz w:val="28"/>
          <w:szCs w:val="28"/>
        </w:rPr>
      </w:pP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工程类项目评奖规则：</w:t>
      </w: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1、产品符合</w:t>
      </w:r>
      <w:r w:rsidR="00B54530">
        <w:rPr>
          <w:rFonts w:ascii="宋体" w:hAnsi="宋体" w:cs="宋体" w:hint="eastAsia"/>
          <w:color w:val="000000" w:themeColor="text1"/>
          <w:sz w:val="28"/>
          <w:szCs w:val="28"/>
        </w:rPr>
        <w:t>相关</w:t>
      </w:r>
      <w:r>
        <w:rPr>
          <w:rFonts w:ascii="宋体" w:hAnsi="宋体" w:cs="宋体" w:hint="eastAsia"/>
          <w:color w:val="000000" w:themeColor="text1"/>
          <w:sz w:val="28"/>
          <w:szCs w:val="28"/>
        </w:rPr>
        <w:t>标准，并且有1个采暖季以上实际使用。</w:t>
      </w: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lastRenderedPageBreak/>
        <w:t>2、设计图纸科学完整，设计方案符合相关设计规范。</w:t>
      </w:r>
    </w:p>
    <w:p w:rsidR="006B4412" w:rsidRDefault="00755095">
      <w:pPr>
        <w:spacing w:after="0" w:line="312" w:lineRule="auto"/>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color w:val="000000" w:themeColor="text1"/>
          <w:sz w:val="28"/>
          <w:szCs w:val="28"/>
        </w:rPr>
        <w:t>在</w:t>
      </w:r>
      <w:r>
        <w:rPr>
          <w:rFonts w:ascii="宋体" w:hAnsi="宋体" w:cs="宋体" w:hint="eastAsia"/>
          <w:color w:val="000000" w:themeColor="text1"/>
          <w:sz w:val="28"/>
          <w:szCs w:val="28"/>
        </w:rPr>
        <w:t>节能性、可靠性、环保性、创新性</w:t>
      </w:r>
      <w:r w:rsidR="00B54530">
        <w:rPr>
          <w:rFonts w:ascii="宋体" w:hAnsi="宋体" w:cs="宋体" w:hint="eastAsia"/>
          <w:color w:val="000000" w:themeColor="text1"/>
          <w:sz w:val="28"/>
          <w:szCs w:val="28"/>
        </w:rPr>
        <w:t>等</w:t>
      </w:r>
      <w:r>
        <w:rPr>
          <w:rFonts w:ascii="宋体" w:hAnsi="宋体" w:cs="宋体" w:hint="eastAsia"/>
          <w:color w:val="000000" w:themeColor="text1"/>
          <w:sz w:val="28"/>
          <w:szCs w:val="28"/>
        </w:rPr>
        <w:t>方面</w:t>
      </w:r>
      <w:r>
        <w:rPr>
          <w:rFonts w:ascii="宋体" w:hAnsi="宋体" w:cs="宋体"/>
          <w:color w:val="000000" w:themeColor="text1"/>
          <w:sz w:val="28"/>
          <w:szCs w:val="28"/>
        </w:rPr>
        <w:t>有</w:t>
      </w:r>
      <w:r>
        <w:rPr>
          <w:rFonts w:ascii="宋体" w:hAnsi="宋体" w:cs="宋体" w:hint="eastAsia"/>
          <w:color w:val="000000" w:themeColor="text1"/>
          <w:sz w:val="28"/>
          <w:szCs w:val="28"/>
        </w:rPr>
        <w:t>优秀</w:t>
      </w:r>
      <w:r>
        <w:rPr>
          <w:rFonts w:ascii="宋体" w:hAnsi="宋体" w:cs="宋体"/>
          <w:color w:val="000000" w:themeColor="text1"/>
          <w:sz w:val="28"/>
          <w:szCs w:val="28"/>
        </w:rPr>
        <w:t>表现</w:t>
      </w:r>
      <w:r>
        <w:rPr>
          <w:rFonts w:ascii="宋体" w:hAnsi="宋体" w:cs="宋体" w:hint="eastAsia"/>
          <w:color w:val="000000" w:themeColor="text1"/>
          <w:sz w:val="28"/>
          <w:szCs w:val="28"/>
        </w:rPr>
        <w:t>，并提供相关文字</w:t>
      </w:r>
      <w:r w:rsidR="00B54530">
        <w:rPr>
          <w:rFonts w:ascii="宋体" w:hAnsi="宋体" w:cs="宋体" w:hint="eastAsia"/>
          <w:color w:val="000000" w:themeColor="text1"/>
          <w:sz w:val="28"/>
          <w:szCs w:val="28"/>
        </w:rPr>
        <w:t>和图片</w:t>
      </w:r>
      <w:r>
        <w:rPr>
          <w:rFonts w:ascii="宋体" w:hAnsi="宋体" w:cs="宋体" w:hint="eastAsia"/>
          <w:color w:val="000000" w:themeColor="text1"/>
          <w:sz w:val="28"/>
          <w:szCs w:val="28"/>
        </w:rPr>
        <w:t>资料。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4、工程实际使用效果评估资料。</w:t>
      </w:r>
    </w:p>
    <w:p w:rsidR="006B4412" w:rsidRDefault="006B4412">
      <w:pPr>
        <w:rPr>
          <w:rFonts w:ascii="宋体" w:hAnsi="宋体" w:cs="宋体"/>
          <w:color w:val="000000" w:themeColor="text1"/>
          <w:sz w:val="28"/>
          <w:szCs w:val="28"/>
        </w:rPr>
      </w:pPr>
    </w:p>
    <w:p w:rsidR="006B4412" w:rsidRDefault="00B54530">
      <w:pPr>
        <w:spacing w:after="0" w:line="312" w:lineRule="auto"/>
        <w:rPr>
          <w:rFonts w:ascii="宋体" w:hAnsi="宋体" w:cs="宋体"/>
          <w:color w:val="000000" w:themeColor="text1"/>
          <w:sz w:val="28"/>
          <w:szCs w:val="28"/>
        </w:rPr>
      </w:pPr>
      <w:r w:rsidRPr="00B54530">
        <w:rPr>
          <w:rFonts w:ascii="宋体" w:hAnsi="宋体" w:cs="宋体" w:hint="eastAsia"/>
          <w:color w:val="000000" w:themeColor="text1"/>
          <w:sz w:val="28"/>
          <w:szCs w:val="28"/>
        </w:rPr>
        <w:t>空气源热泵技术</w:t>
      </w:r>
      <w:proofErr w:type="gramStart"/>
      <w:r w:rsidRPr="00B54530">
        <w:rPr>
          <w:rFonts w:ascii="宋体" w:hAnsi="宋体" w:cs="宋体" w:hint="eastAsia"/>
          <w:color w:val="000000" w:themeColor="text1"/>
          <w:sz w:val="28"/>
          <w:szCs w:val="28"/>
        </w:rPr>
        <w:t>突破奖</w:t>
      </w:r>
      <w:proofErr w:type="gramEnd"/>
      <w:r w:rsidR="00755095">
        <w:rPr>
          <w:rFonts w:ascii="宋体" w:hAnsi="宋体" w:cs="宋体" w:hint="eastAsia"/>
          <w:color w:val="000000" w:themeColor="text1"/>
          <w:sz w:val="28"/>
          <w:szCs w:val="28"/>
        </w:rPr>
        <w:t>评奖规则：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1、在产品和应用方面的技术有创新和突破，并提供证明材料。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2、产品方面的技术要求已经用于产品，并提供证明材料。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3、应用方面的技术要求已经在工程实施，并提供证明材料。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4、技术创新和突破后的实际效果，并提供证明材料。</w:t>
      </w:r>
    </w:p>
    <w:p w:rsidR="006B4412" w:rsidRDefault="006B4412">
      <w:pPr>
        <w:rPr>
          <w:rFonts w:ascii="宋体" w:hAnsi="宋体" w:cs="宋体"/>
          <w:color w:val="000000" w:themeColor="text1"/>
          <w:sz w:val="28"/>
          <w:szCs w:val="28"/>
        </w:rPr>
      </w:pPr>
    </w:p>
    <w:p w:rsidR="006B4412" w:rsidRDefault="00755095">
      <w:pPr>
        <w:rPr>
          <w:rFonts w:ascii="宋体" w:hAnsi="宋体" w:cs="宋体"/>
          <w:b/>
          <w:bCs/>
          <w:color w:val="000000" w:themeColor="text1"/>
          <w:sz w:val="32"/>
          <w:szCs w:val="32"/>
        </w:rPr>
      </w:pPr>
      <w:r>
        <w:rPr>
          <w:rFonts w:ascii="宋体" w:hAnsi="宋体" w:cs="宋体" w:hint="eastAsia"/>
          <w:b/>
          <w:bCs/>
          <w:color w:val="000000" w:themeColor="text1"/>
          <w:sz w:val="32"/>
          <w:szCs w:val="32"/>
        </w:rPr>
        <w:t>第三章  申报办法和评审流程</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第八条  参赛者在规定时间内组织提供相关材料，将参赛作品递交到秘书处。参赛资料可到中国节能协会</w:t>
      </w:r>
      <w:r w:rsidR="00F8017B">
        <w:rPr>
          <w:rFonts w:ascii="宋体" w:hAnsi="宋体" w:cs="宋体" w:hint="eastAsia"/>
          <w:color w:val="000000" w:themeColor="text1"/>
          <w:sz w:val="28"/>
          <w:szCs w:val="28"/>
        </w:rPr>
        <w:t>热泵专业委员会</w:t>
      </w:r>
      <w:r>
        <w:rPr>
          <w:rFonts w:ascii="宋体" w:hAnsi="宋体" w:cs="宋体" w:hint="eastAsia"/>
          <w:color w:val="000000" w:themeColor="text1"/>
          <w:sz w:val="28"/>
          <w:szCs w:val="28"/>
        </w:rPr>
        <w:t>官方网站http://www.chpa.org</w:t>
      </w:r>
      <w:r w:rsidR="002114D1">
        <w:rPr>
          <w:rFonts w:ascii="宋体" w:hAnsi="宋体" w:cs="宋体"/>
          <w:color w:val="000000" w:themeColor="text1"/>
          <w:sz w:val="28"/>
          <w:szCs w:val="28"/>
        </w:rPr>
        <w:t>.cn</w:t>
      </w:r>
      <w:r>
        <w:rPr>
          <w:rFonts w:ascii="宋体" w:hAnsi="宋体" w:cs="宋体" w:hint="eastAsia"/>
          <w:color w:val="000000" w:themeColor="text1"/>
          <w:sz w:val="28"/>
          <w:szCs w:val="28"/>
        </w:rPr>
        <w:t>下载。</w:t>
      </w:r>
    </w:p>
    <w:p w:rsidR="006B4412" w:rsidRDefault="006B4412">
      <w:pPr>
        <w:rPr>
          <w:rFonts w:ascii="宋体" w:hAnsi="宋体" w:cs="宋体"/>
          <w:color w:val="000000" w:themeColor="text1"/>
          <w:sz w:val="28"/>
          <w:szCs w:val="28"/>
        </w:rPr>
      </w:pP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第九条  秘书处联合相关机构，聘任空气源热泵行业及相关领域知名专家和专业人士组成评审专家组，对申报递交材料进行评审。评审专家组的主要职责是：</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lastRenderedPageBreak/>
        <w:t>（一）审核申报材料并提出评审意见；</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（二）审定获奖单位；</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（三）对评审过程中的争议做出裁决；</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（四）研究处理评审工作中出现的重大问题。</w:t>
      </w:r>
    </w:p>
    <w:p w:rsidR="006B4412" w:rsidRDefault="006B4412">
      <w:pPr>
        <w:rPr>
          <w:rFonts w:ascii="宋体" w:hAnsi="宋体" w:cs="宋体"/>
          <w:color w:val="000000" w:themeColor="text1"/>
          <w:sz w:val="28"/>
          <w:szCs w:val="28"/>
        </w:rPr>
      </w:pP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 xml:space="preserve">第十条  评审专家组成员应具备下列条件： </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（一）支持空气源热泵行业发展工作，能够按时参加评审工作及有关活动；</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（二）熟悉热泵行业动态和发展趋势，有较强的综合分析判断能力；</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（三）职业道德良好，工作认真负责；</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（四）严守评审秘密，不得泄露评审情况；</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（五）评审专家组成员为申报单位负责人时，须回避本届评选工作。</w:t>
      </w:r>
    </w:p>
    <w:p w:rsidR="006B4412" w:rsidRDefault="006B4412">
      <w:pPr>
        <w:rPr>
          <w:rFonts w:ascii="宋体" w:hAnsi="宋体" w:cs="宋体"/>
          <w:color w:val="000000" w:themeColor="text1"/>
          <w:sz w:val="28"/>
          <w:szCs w:val="28"/>
        </w:rPr>
      </w:pP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第十一条  评审结束后，由</w:t>
      </w:r>
      <w:r w:rsidR="009932F4">
        <w:rPr>
          <w:rFonts w:ascii="宋体" w:hAnsi="宋体" w:cs="宋体" w:hint="eastAsia"/>
          <w:color w:val="000000" w:themeColor="text1"/>
          <w:sz w:val="28"/>
          <w:szCs w:val="28"/>
        </w:rPr>
        <w:t>中国节能协会热泵专业委员会</w:t>
      </w:r>
      <w:r>
        <w:rPr>
          <w:rFonts w:ascii="宋体" w:hAnsi="宋体" w:cs="宋体" w:hint="eastAsia"/>
          <w:color w:val="000000" w:themeColor="text1"/>
          <w:sz w:val="28"/>
          <w:szCs w:val="28"/>
        </w:rPr>
        <w:t>负责颁奖，并在中国节能协会</w:t>
      </w:r>
      <w:r w:rsidR="00F8017B">
        <w:rPr>
          <w:rFonts w:ascii="宋体" w:hAnsi="宋体" w:cs="宋体" w:hint="eastAsia"/>
          <w:color w:val="000000" w:themeColor="text1"/>
          <w:sz w:val="28"/>
          <w:szCs w:val="28"/>
        </w:rPr>
        <w:t>热泵专业委员会</w:t>
      </w:r>
      <w:r>
        <w:rPr>
          <w:rFonts w:ascii="宋体" w:hAnsi="宋体" w:cs="宋体" w:hint="eastAsia"/>
          <w:color w:val="000000" w:themeColor="text1"/>
          <w:sz w:val="28"/>
          <w:szCs w:val="28"/>
        </w:rPr>
        <w:t>官方网站发布获奖公告。</w:t>
      </w:r>
    </w:p>
    <w:p w:rsidR="006B4412" w:rsidRDefault="006B4412">
      <w:pPr>
        <w:rPr>
          <w:rFonts w:ascii="宋体" w:hAnsi="宋体" w:cs="宋体"/>
          <w:color w:val="000000" w:themeColor="text1"/>
          <w:sz w:val="28"/>
          <w:szCs w:val="28"/>
        </w:rPr>
      </w:pPr>
    </w:p>
    <w:p w:rsidR="006B4412" w:rsidRDefault="00755095">
      <w:pPr>
        <w:rPr>
          <w:rFonts w:ascii="宋体" w:hAnsi="宋体" w:cs="宋体"/>
          <w:color w:val="000000" w:themeColor="text1"/>
          <w:sz w:val="28"/>
          <w:szCs w:val="28"/>
        </w:rPr>
      </w:pPr>
      <w:r>
        <w:rPr>
          <w:rFonts w:ascii="宋体" w:hAnsi="宋体" w:cs="宋体" w:hint="eastAsia"/>
          <w:b/>
          <w:bCs/>
          <w:color w:val="000000" w:themeColor="text1"/>
          <w:sz w:val="32"/>
          <w:szCs w:val="32"/>
        </w:rPr>
        <w:t>第四章  异议和罚则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 xml:space="preserve">第十二条  </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本着公平、公正、公开的原则接受社会</w:t>
      </w:r>
      <w:r>
        <w:rPr>
          <w:rFonts w:ascii="宋体" w:hAnsi="宋体" w:cs="宋体" w:hint="eastAsia"/>
          <w:color w:val="000000" w:themeColor="text1"/>
          <w:sz w:val="28"/>
          <w:szCs w:val="28"/>
        </w:rPr>
        <w:lastRenderedPageBreak/>
        <w:t>各界的监督。评审工作实行异议制度，若有异议，自评审结果发布之日起15工作日内，实名制向秘书处提交书面证明材料，过期不再受理。秘书处将异议材料转交申报单位或个人，督促其在规定时间内核实材料和情况，并将核查结果报送秘书处。秘书处有权经评审专家组审定，撤销其奖励。</w:t>
      </w:r>
    </w:p>
    <w:p w:rsidR="006B4412" w:rsidRDefault="006B4412">
      <w:pPr>
        <w:rPr>
          <w:rFonts w:ascii="宋体" w:hAnsi="宋体" w:cs="宋体"/>
          <w:color w:val="000000" w:themeColor="text1"/>
          <w:sz w:val="28"/>
          <w:szCs w:val="28"/>
        </w:rPr>
      </w:pPr>
    </w:p>
    <w:p w:rsidR="006B4412" w:rsidRDefault="00755095" w:rsidP="009932F4">
      <w:pPr>
        <w:rPr>
          <w:rFonts w:ascii="宋体" w:hAnsi="宋体" w:cs="宋体"/>
          <w:color w:val="000000" w:themeColor="text1"/>
          <w:sz w:val="28"/>
          <w:szCs w:val="28"/>
        </w:rPr>
      </w:pPr>
      <w:r>
        <w:rPr>
          <w:rFonts w:ascii="宋体" w:hAnsi="宋体" w:cs="宋体" w:hint="eastAsia"/>
          <w:color w:val="000000" w:themeColor="text1"/>
          <w:sz w:val="28"/>
          <w:szCs w:val="28"/>
        </w:rPr>
        <w:t xml:space="preserve">第十三条  </w:t>
      </w:r>
      <w:r w:rsidR="00C52D1D">
        <w:rPr>
          <w:rFonts w:ascii="宋体" w:hAnsi="宋体" w:cs="宋体" w:hint="eastAsia"/>
          <w:color w:val="000000" w:themeColor="text1"/>
          <w:sz w:val="28"/>
          <w:szCs w:val="28"/>
        </w:rPr>
        <w:t>热泵系统设计大赛</w:t>
      </w:r>
      <w:r>
        <w:rPr>
          <w:rFonts w:ascii="宋体" w:hAnsi="宋体" w:cs="宋体" w:hint="eastAsia"/>
          <w:color w:val="000000" w:themeColor="text1"/>
          <w:sz w:val="28"/>
          <w:szCs w:val="28"/>
        </w:rPr>
        <w:t>应严肃认真、实事求是，一经查实弄虚作假、剽窃他人成果，或违反《</w:t>
      </w:r>
      <w:r w:rsidR="009932F4" w:rsidRPr="009932F4">
        <w:rPr>
          <w:rFonts w:ascii="宋体" w:hAnsi="宋体" w:cs="宋体" w:hint="eastAsia"/>
          <w:color w:val="000000" w:themeColor="text1"/>
          <w:sz w:val="28"/>
          <w:szCs w:val="28"/>
        </w:rPr>
        <w:t>2018“节能杯”第三届空气源热泵系统设计大赛</w:t>
      </w:r>
      <w:bookmarkStart w:id="0" w:name="_GoBack"/>
      <w:bookmarkEnd w:id="0"/>
      <w:r w:rsidR="009932F4" w:rsidRPr="009932F4">
        <w:rPr>
          <w:rFonts w:ascii="宋体" w:hAnsi="宋体" w:cs="宋体" w:hint="eastAsia"/>
          <w:color w:val="000000" w:themeColor="text1"/>
          <w:sz w:val="28"/>
          <w:szCs w:val="28"/>
        </w:rPr>
        <w:t>实施细则</w:t>
      </w:r>
      <w:r>
        <w:rPr>
          <w:rFonts w:ascii="宋体" w:hAnsi="宋体" w:cs="宋体" w:hint="eastAsia"/>
          <w:color w:val="000000" w:themeColor="text1"/>
          <w:sz w:val="28"/>
          <w:szCs w:val="28"/>
        </w:rPr>
        <w:t>》规定的，取消该其申报资格。尚未授奖的，经评审专家组审定，秘书处有权取消单位或个人的获奖资格；已授奖的，经评审专家组审定，秘书处有权撤销其奖励。</w:t>
      </w:r>
    </w:p>
    <w:p w:rsidR="006B4412" w:rsidRDefault="006B4412">
      <w:pPr>
        <w:rPr>
          <w:rFonts w:ascii="宋体" w:hAnsi="宋体" w:cs="宋体"/>
          <w:color w:val="000000" w:themeColor="text1"/>
          <w:sz w:val="28"/>
          <w:szCs w:val="28"/>
        </w:rPr>
      </w:pPr>
    </w:p>
    <w:p w:rsidR="006B4412" w:rsidRDefault="00755095">
      <w:pPr>
        <w:rPr>
          <w:rFonts w:ascii="宋体" w:hAnsi="宋体" w:cs="宋体"/>
          <w:color w:val="000000" w:themeColor="text1"/>
          <w:sz w:val="28"/>
          <w:szCs w:val="28"/>
        </w:rPr>
      </w:pPr>
      <w:r>
        <w:rPr>
          <w:rFonts w:ascii="宋体" w:hAnsi="宋体" w:cs="宋体" w:hint="eastAsia"/>
          <w:b/>
          <w:bCs/>
          <w:color w:val="000000" w:themeColor="text1"/>
          <w:sz w:val="32"/>
          <w:szCs w:val="32"/>
        </w:rPr>
        <w:t>第五章  附  则</w:t>
      </w:r>
    </w:p>
    <w:p w:rsidR="006B4412" w:rsidRDefault="00755095">
      <w:pPr>
        <w:rPr>
          <w:rFonts w:ascii="宋体" w:hAnsi="宋体" w:cs="宋体"/>
          <w:color w:val="000000" w:themeColor="text1"/>
          <w:sz w:val="28"/>
          <w:szCs w:val="28"/>
        </w:rPr>
      </w:pPr>
      <w:r>
        <w:rPr>
          <w:rFonts w:ascii="宋体" w:hAnsi="宋体" w:cs="宋体" w:hint="eastAsia"/>
          <w:color w:val="000000" w:themeColor="text1"/>
          <w:sz w:val="28"/>
          <w:szCs w:val="28"/>
        </w:rPr>
        <w:t>第十四条  本细则自公布之日起施行。</w:t>
      </w:r>
    </w:p>
    <w:sectPr w:rsidR="006B4412">
      <w:type w:val="continuous"/>
      <w:pgSz w:w="11906" w:h="16838"/>
      <w:pgMar w:top="1361" w:right="1757" w:bottom="1304" w:left="175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94CA86"/>
    <w:multiLevelType w:val="singleLevel"/>
    <w:tmpl w:val="5694CA86"/>
    <w:lvl w:ilvl="0">
      <w:start w:val="5"/>
      <w:numFmt w:val="chineseCounting"/>
      <w:suff w:val="space"/>
      <w:lvlText w:val="第%1条"/>
      <w:lvlJc w:val="left"/>
    </w:lvl>
  </w:abstractNum>
  <w:abstractNum w:abstractNumId="1" w15:restartNumberingAfterBreak="0">
    <w:nsid w:val="56CEB584"/>
    <w:multiLevelType w:val="singleLevel"/>
    <w:tmpl w:val="56CEB584"/>
    <w:lvl w:ilvl="0">
      <w:start w:val="4"/>
      <w:numFmt w:val="chineseCounting"/>
      <w:suff w:val="space"/>
      <w:lvlText w:val="第%1条"/>
      <w:lvlJc w:val="left"/>
    </w:lvl>
  </w:abstractNum>
  <w:abstractNum w:abstractNumId="2" w15:restartNumberingAfterBreak="0">
    <w:nsid w:val="5731BDBB"/>
    <w:multiLevelType w:val="singleLevel"/>
    <w:tmpl w:val="5731BDBB"/>
    <w:lvl w:ilvl="0">
      <w:start w:val="2"/>
      <w:numFmt w:val="chineseCounting"/>
      <w:suff w:val="space"/>
      <w:lvlText w:val="第%1条"/>
      <w:lvlJc w:val="left"/>
    </w:lvl>
  </w:abstractNum>
  <w:abstractNum w:abstractNumId="3" w15:restartNumberingAfterBreak="0">
    <w:nsid w:val="5731BDC8"/>
    <w:multiLevelType w:val="singleLevel"/>
    <w:tmpl w:val="5731BDC8"/>
    <w:lvl w:ilvl="0">
      <w:start w:val="3"/>
      <w:numFmt w:val="chineseCounting"/>
      <w:suff w:val="space"/>
      <w:lvlText w:val="第%1条"/>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8B"/>
    <w:rsid w:val="000345A1"/>
    <w:rsid w:val="00060F94"/>
    <w:rsid w:val="00086C54"/>
    <w:rsid w:val="000A6379"/>
    <w:rsid w:val="000B2BEC"/>
    <w:rsid w:val="000F6A02"/>
    <w:rsid w:val="00121625"/>
    <w:rsid w:val="0013186F"/>
    <w:rsid w:val="00152AD4"/>
    <w:rsid w:val="001728F8"/>
    <w:rsid w:val="001859FE"/>
    <w:rsid w:val="001B60D9"/>
    <w:rsid w:val="001D597B"/>
    <w:rsid w:val="001D63FD"/>
    <w:rsid w:val="00206C9C"/>
    <w:rsid w:val="002114D1"/>
    <w:rsid w:val="002401F7"/>
    <w:rsid w:val="00287638"/>
    <w:rsid w:val="00292173"/>
    <w:rsid w:val="00296EC8"/>
    <w:rsid w:val="002A41B9"/>
    <w:rsid w:val="002B043C"/>
    <w:rsid w:val="002B0EF9"/>
    <w:rsid w:val="002E2AA5"/>
    <w:rsid w:val="003554B8"/>
    <w:rsid w:val="00361485"/>
    <w:rsid w:val="004600C7"/>
    <w:rsid w:val="0046718B"/>
    <w:rsid w:val="00470F51"/>
    <w:rsid w:val="004774CA"/>
    <w:rsid w:val="00484ABD"/>
    <w:rsid w:val="0049316F"/>
    <w:rsid w:val="00553B38"/>
    <w:rsid w:val="00555F27"/>
    <w:rsid w:val="005713B6"/>
    <w:rsid w:val="005D53B4"/>
    <w:rsid w:val="005E6960"/>
    <w:rsid w:val="005F0240"/>
    <w:rsid w:val="00646DD6"/>
    <w:rsid w:val="006B4412"/>
    <w:rsid w:val="006C3E54"/>
    <w:rsid w:val="006C54A0"/>
    <w:rsid w:val="00702C0A"/>
    <w:rsid w:val="00703387"/>
    <w:rsid w:val="00755095"/>
    <w:rsid w:val="007639A4"/>
    <w:rsid w:val="007B0F69"/>
    <w:rsid w:val="007D0423"/>
    <w:rsid w:val="007E33C7"/>
    <w:rsid w:val="007F6D77"/>
    <w:rsid w:val="00864105"/>
    <w:rsid w:val="00877ABA"/>
    <w:rsid w:val="0089348A"/>
    <w:rsid w:val="00905C42"/>
    <w:rsid w:val="00916C33"/>
    <w:rsid w:val="009228B3"/>
    <w:rsid w:val="009357EA"/>
    <w:rsid w:val="0095442A"/>
    <w:rsid w:val="009932F4"/>
    <w:rsid w:val="00997456"/>
    <w:rsid w:val="009B25A9"/>
    <w:rsid w:val="00A35414"/>
    <w:rsid w:val="00AA4401"/>
    <w:rsid w:val="00AC3302"/>
    <w:rsid w:val="00AF07D1"/>
    <w:rsid w:val="00B00387"/>
    <w:rsid w:val="00B01D7A"/>
    <w:rsid w:val="00B31F69"/>
    <w:rsid w:val="00B40B7B"/>
    <w:rsid w:val="00B42C2A"/>
    <w:rsid w:val="00B50CC6"/>
    <w:rsid w:val="00B54530"/>
    <w:rsid w:val="00B93F7A"/>
    <w:rsid w:val="00BA2C3B"/>
    <w:rsid w:val="00BA65E3"/>
    <w:rsid w:val="00BF407F"/>
    <w:rsid w:val="00C136A6"/>
    <w:rsid w:val="00C52D1D"/>
    <w:rsid w:val="00C751D5"/>
    <w:rsid w:val="00C869EF"/>
    <w:rsid w:val="00D32C88"/>
    <w:rsid w:val="00D421FF"/>
    <w:rsid w:val="00D63093"/>
    <w:rsid w:val="00D80492"/>
    <w:rsid w:val="00E35B3D"/>
    <w:rsid w:val="00E61E94"/>
    <w:rsid w:val="00EB17C3"/>
    <w:rsid w:val="00EC2117"/>
    <w:rsid w:val="00EC2CC6"/>
    <w:rsid w:val="00ED6A75"/>
    <w:rsid w:val="00EE37EE"/>
    <w:rsid w:val="00EF46DD"/>
    <w:rsid w:val="00F23885"/>
    <w:rsid w:val="00F27A20"/>
    <w:rsid w:val="00F30237"/>
    <w:rsid w:val="00F718F8"/>
    <w:rsid w:val="00F8017B"/>
    <w:rsid w:val="00F83341"/>
    <w:rsid w:val="00F967D3"/>
    <w:rsid w:val="00FC6985"/>
    <w:rsid w:val="00FF3F64"/>
    <w:rsid w:val="07073506"/>
    <w:rsid w:val="0D10012F"/>
    <w:rsid w:val="2E720136"/>
    <w:rsid w:val="370D5C93"/>
    <w:rsid w:val="500C341B"/>
    <w:rsid w:val="54DF7457"/>
    <w:rsid w:val="5C876A8A"/>
    <w:rsid w:val="64B9403D"/>
    <w:rsid w:val="76E3721B"/>
    <w:rsid w:val="7D8F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185D"/>
  <w15:docId w15:val="{66103E5A-7B2A-4B0C-B0C9-13883811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200" w:line="276" w:lineRule="auto"/>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spacing w:line="240" w:lineRule="auto"/>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ListParagraph1">
    <w:name w:val="List Paragraph1"/>
    <w:basedOn w:val="a"/>
    <w:uiPriority w:val="34"/>
    <w:qFormat/>
    <w:pPr>
      <w:ind w:firstLineChars="200" w:firstLine="420"/>
    </w:pPr>
  </w:style>
  <w:style w:type="paragraph" w:customStyle="1" w:styleId="1">
    <w:name w:val="列出段落1"/>
    <w:basedOn w:val="a"/>
    <w:uiPriority w:val="99"/>
    <w:unhideWhenUsed/>
    <w:qFormat/>
    <w:pPr>
      <w:ind w:left="720"/>
      <w:contextualSpacing/>
    </w:pPr>
  </w:style>
  <w:style w:type="character" w:customStyle="1" w:styleId="a6">
    <w:name w:val="页眉 字符"/>
    <w:basedOn w:val="a0"/>
    <w:link w:val="a5"/>
    <w:qFormat/>
    <w:rPr>
      <w:rFonts w:ascii="Calibri" w:hAnsi="Calibri" w:cs="黑体"/>
      <w:kern w:val="2"/>
      <w:sz w:val="18"/>
      <w:szCs w:val="18"/>
    </w:rPr>
  </w:style>
  <w:style w:type="character" w:customStyle="1" w:styleId="a4">
    <w:name w:val="页脚 字符"/>
    <w:basedOn w:val="a0"/>
    <w:link w:val="a3"/>
    <w:qFormat/>
    <w:rPr>
      <w:rFonts w:ascii="Calibri" w:hAnsi="Calibri" w:cs="黑体"/>
      <w:kern w:val="2"/>
      <w:sz w:val="18"/>
      <w:szCs w:val="18"/>
    </w:rPr>
  </w:style>
  <w:style w:type="paragraph" w:customStyle="1" w:styleId="ListParagraph2">
    <w:name w:val="List Paragraph2"/>
    <w:basedOn w:val="a"/>
    <w:uiPriority w:val="99"/>
    <w:unhideWhenUsed/>
    <w:qFormat/>
    <w:pPr>
      <w:ind w:firstLineChars="200" w:firstLine="420"/>
    </w:pPr>
  </w:style>
  <w:style w:type="paragraph" w:styleId="a7">
    <w:name w:val="List Paragraph"/>
    <w:basedOn w:val="a"/>
    <w:uiPriority w:val="34"/>
    <w:qFormat/>
    <w:rsid w:val="0095442A"/>
    <w:pPr>
      <w:spacing w:after="0" w:line="240" w:lineRule="auto"/>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57C08-58EA-48E8-AEEC-597BCC81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285</Words>
  <Characters>1625</Characters>
  <Application>Microsoft Office Word</Application>
  <DocSecurity>0</DocSecurity>
  <Lines>13</Lines>
  <Paragraphs>3</Paragraphs>
  <ScaleCrop>false</ScaleCrop>
  <Company>Microsoft</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空气源热泵供热系统设计大赛实施细则</dc:title>
  <dc:creator>X</dc:creator>
  <cp:lastModifiedBy>Frank</cp:lastModifiedBy>
  <cp:revision>23</cp:revision>
  <dcterms:created xsi:type="dcterms:W3CDTF">2016-05-09T03:16:00Z</dcterms:created>
  <dcterms:modified xsi:type="dcterms:W3CDTF">2018-05-12T05:39:00Z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2052-10.1.0.5737</vt:lpwstr>
  </property>
</Properties>
</file>